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C12B2" w14:textId="2F904BAD" w:rsidR="00B45225" w:rsidRPr="00AE3506" w:rsidRDefault="00B45225" w:rsidP="00B45225">
      <w:pPr>
        <w:pStyle w:val="s3"/>
        <w:spacing w:before="0" w:beforeAutospacing="0" w:after="0" w:afterAutospacing="0"/>
        <w:jc w:val="center"/>
        <w:rPr>
          <w:rStyle w:val="ac"/>
          <w:sz w:val="22"/>
          <w:szCs w:val="22"/>
        </w:rPr>
      </w:pPr>
      <w:r w:rsidRPr="00AE3506">
        <w:rPr>
          <w:rStyle w:val="ac"/>
          <w:sz w:val="22"/>
          <w:szCs w:val="22"/>
        </w:rPr>
        <w:t>ПОЛИТИКА ОБРАБОТКИ ПЕРСОНАЛЬНЫХ ДАННЫХ</w:t>
      </w:r>
    </w:p>
    <w:p w14:paraId="17B5E93E" w14:textId="45ED0AE3" w:rsidR="00B45225" w:rsidRPr="00AE3506" w:rsidRDefault="00B45225" w:rsidP="00B45225">
      <w:pPr>
        <w:pStyle w:val="s3"/>
        <w:spacing w:before="0" w:beforeAutospacing="0" w:after="0" w:afterAutospacing="0"/>
        <w:jc w:val="center"/>
        <w:rPr>
          <w:rStyle w:val="ac"/>
          <w:sz w:val="22"/>
          <w:szCs w:val="22"/>
        </w:rPr>
      </w:pPr>
      <w:r w:rsidRPr="00AE3506">
        <w:rPr>
          <w:rStyle w:val="ac"/>
          <w:sz w:val="22"/>
          <w:szCs w:val="22"/>
        </w:rPr>
        <w:t>ВО ВСЕРОССИЙСКОЙ ОБЩЕСТВЕННОЙ ОРГАНИЗАЦИИ – АССОЦИАЦИЯ АЛЛЕРГОЛОГОВ И КЛИНИЧЕСКИХ ИММУНОЛОГОВ</w:t>
      </w:r>
    </w:p>
    <w:p w14:paraId="38C1BA4D" w14:textId="77777777" w:rsidR="00B45225" w:rsidRPr="00AE3506" w:rsidRDefault="00B45225" w:rsidP="00B45225">
      <w:pPr>
        <w:pStyle w:val="s3"/>
        <w:spacing w:before="0" w:beforeAutospacing="0" w:after="0" w:afterAutospacing="0"/>
        <w:jc w:val="center"/>
        <w:rPr>
          <w:rStyle w:val="ac"/>
          <w:sz w:val="22"/>
          <w:szCs w:val="22"/>
        </w:rPr>
      </w:pPr>
    </w:p>
    <w:p w14:paraId="7B150073" w14:textId="77777777" w:rsidR="00B45225" w:rsidRPr="00AE3506" w:rsidRDefault="00B45225" w:rsidP="00B45225">
      <w:pPr>
        <w:pStyle w:val="s3"/>
        <w:spacing w:before="0" w:beforeAutospacing="0" w:after="0" w:afterAutospacing="0"/>
        <w:jc w:val="center"/>
        <w:rPr>
          <w:rStyle w:val="ac"/>
          <w:color w:val="22272F"/>
          <w:sz w:val="22"/>
          <w:szCs w:val="22"/>
        </w:rPr>
      </w:pPr>
    </w:p>
    <w:p w14:paraId="6FBF2BDE" w14:textId="7584DBF5" w:rsidR="00B45225" w:rsidRPr="00AE3506" w:rsidRDefault="00B45225" w:rsidP="00B45225">
      <w:pPr>
        <w:pStyle w:val="a7"/>
        <w:widowControl w:val="0"/>
        <w:numPr>
          <w:ilvl w:val="0"/>
          <w:numId w:val="2"/>
        </w:numPr>
        <w:tabs>
          <w:tab w:val="left" w:pos="284"/>
        </w:tabs>
        <w:autoSpaceDE w:val="0"/>
        <w:autoSpaceDN w:val="0"/>
        <w:adjustRightInd w:val="0"/>
        <w:spacing w:after="0" w:line="240" w:lineRule="auto"/>
        <w:ind w:left="0" w:firstLine="0"/>
        <w:outlineLvl w:val="0"/>
        <w:rPr>
          <w:rFonts w:ascii="Times New Roman" w:eastAsia="Times New Roman" w:hAnsi="Times New Roman" w:cs="Times New Roman"/>
          <w:b/>
          <w:bCs/>
          <w:lang w:eastAsia="ru-RU"/>
        </w:rPr>
      </w:pPr>
      <w:r w:rsidRPr="00AE3506">
        <w:rPr>
          <w:rFonts w:ascii="Times New Roman" w:eastAsia="Times New Roman" w:hAnsi="Times New Roman" w:cs="Times New Roman"/>
          <w:b/>
          <w:bCs/>
          <w:lang w:eastAsia="ru-RU"/>
        </w:rPr>
        <w:t>Общие положения</w:t>
      </w:r>
    </w:p>
    <w:p w14:paraId="521B5623" w14:textId="04053403" w:rsidR="00B45225" w:rsidRPr="00AE3506" w:rsidRDefault="00B45225" w:rsidP="00B45225">
      <w:pPr>
        <w:pStyle w:val="a7"/>
        <w:numPr>
          <w:ilvl w:val="1"/>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hAnsi="Times New Roman" w:cs="Times New Roman"/>
          <w:lang w:eastAsia="ru-RU"/>
        </w:rPr>
        <w:t>Настоящая Политика обработки персональных данных (далее – «Политика») является официальным документом, устанавливающим правила обработки и защиты персональных данных ВСЕРОССИЙСКОЙ ОБЩЕСТВЕННОЙ ОРГАНИЗАЦИИ – АССОЦИАЦИЯ АЛЛЕРГОЛОГОВ И КЛИНИЧЕСКИХ ИММУНОЛОГОВ (ИНН 7724141150, ОГРН 1027739750818, адрес местонахождения: 115478, город Москва, Каширское шоссе, 24</w:t>
      </w:r>
      <w:r w:rsidR="00862AE1">
        <w:rPr>
          <w:rFonts w:ascii="Times New Roman" w:hAnsi="Times New Roman" w:cs="Times New Roman"/>
          <w:lang w:eastAsia="ru-RU"/>
        </w:rPr>
        <w:t>, кор.</w:t>
      </w:r>
      <w:r w:rsidRPr="00AE3506">
        <w:rPr>
          <w:rFonts w:ascii="Times New Roman" w:hAnsi="Times New Roman" w:cs="Times New Roman"/>
          <w:lang w:eastAsia="ru-RU"/>
        </w:rPr>
        <w:t>2</w:t>
      </w:r>
      <w:r w:rsidR="00862AE1">
        <w:rPr>
          <w:rFonts w:ascii="Times New Roman" w:hAnsi="Times New Roman" w:cs="Times New Roman"/>
          <w:lang w:eastAsia="ru-RU"/>
        </w:rPr>
        <w:t>)</w:t>
      </w:r>
      <w:r w:rsidRPr="00AE3506">
        <w:rPr>
          <w:rFonts w:ascii="Times New Roman" w:hAnsi="Times New Roman" w:cs="Times New Roman"/>
          <w:lang w:eastAsia="ru-RU"/>
        </w:rPr>
        <w:t>, именуемая далее – «Оператор».</w:t>
      </w:r>
    </w:p>
    <w:p w14:paraId="06CD5AAB" w14:textId="77777777" w:rsidR="00C8558F" w:rsidRPr="00AE3506" w:rsidRDefault="00C8558F" w:rsidP="00B45225">
      <w:pPr>
        <w:pStyle w:val="a7"/>
        <w:numPr>
          <w:ilvl w:val="1"/>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Действующая редакция Политики является общедоступным документом и подлежит опубликованию в сети Интернет на сайте Оператора.</w:t>
      </w:r>
    </w:p>
    <w:p w14:paraId="0F1BFFFB" w14:textId="77777777" w:rsidR="00C8558F" w:rsidRPr="00AE3506" w:rsidRDefault="00C8558F" w:rsidP="00B45225">
      <w:pPr>
        <w:pStyle w:val="a7"/>
        <w:numPr>
          <w:ilvl w:val="1"/>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Оператор вправе в любое время в одностороннем порядке изменять Политику путем размещения новой редакции Политики по вышеуказанной ссылке.</w:t>
      </w:r>
    </w:p>
    <w:p w14:paraId="4037F9F4" w14:textId="77777777" w:rsidR="00C8558F" w:rsidRPr="00AE3506" w:rsidRDefault="00C8558F" w:rsidP="00B45225">
      <w:pPr>
        <w:pStyle w:val="a7"/>
        <w:numPr>
          <w:ilvl w:val="1"/>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Политика разработана в соответствии с:</w:t>
      </w:r>
    </w:p>
    <w:p w14:paraId="3E7CE134" w14:textId="77777777" w:rsidR="00C8558F" w:rsidRPr="00AE3506" w:rsidRDefault="00C8558F" w:rsidP="00B45225">
      <w:pPr>
        <w:pStyle w:val="a7"/>
        <w:numPr>
          <w:ilvl w:val="2"/>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Конвенцией о защите физических лиц при автоматизированной обработке персональных данных (Заключена в г. Страсбурге 28.01.1981 г.);</w:t>
      </w:r>
    </w:p>
    <w:p w14:paraId="57D86061" w14:textId="77777777" w:rsidR="00C8558F" w:rsidRPr="00AE3506" w:rsidRDefault="00C8558F" w:rsidP="00B45225">
      <w:pPr>
        <w:pStyle w:val="a7"/>
        <w:numPr>
          <w:ilvl w:val="2"/>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Федеральным законом от 27.07.2006 г. № 152-ФЗ «О персональных данных» (далее – «Закон о персональных данных»);</w:t>
      </w:r>
    </w:p>
    <w:p w14:paraId="22F656EF" w14:textId="77777777" w:rsidR="00C8558F" w:rsidRPr="00AE3506" w:rsidRDefault="00C8558F" w:rsidP="00B45225">
      <w:pPr>
        <w:pStyle w:val="a7"/>
        <w:numPr>
          <w:ilvl w:val="2"/>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Гражданским кодексом Российской Федерации;</w:t>
      </w:r>
    </w:p>
    <w:p w14:paraId="5F71E5AA" w14:textId="77777777" w:rsidR="00C8558F" w:rsidRPr="00AE3506" w:rsidRDefault="00C8558F" w:rsidP="00B45225">
      <w:pPr>
        <w:pStyle w:val="a7"/>
        <w:numPr>
          <w:ilvl w:val="2"/>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Федеральным законом от 27.07.2006 г. № 149-ФЗ «Об информации, информационных технологиях и о защите информации»;</w:t>
      </w:r>
    </w:p>
    <w:p w14:paraId="2F84989B" w14:textId="77777777" w:rsidR="00C8558F" w:rsidRPr="00AE3506" w:rsidRDefault="00C8558F" w:rsidP="00B45225">
      <w:pPr>
        <w:pStyle w:val="a7"/>
        <w:numPr>
          <w:ilvl w:val="2"/>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Федеральным законом от 21.11.2011 г. № 323-ФЗ «Об основах охраны здоровья граждан в Российской Федерации»;</w:t>
      </w:r>
    </w:p>
    <w:p w14:paraId="0CDF30BA" w14:textId="77777777" w:rsidR="00C8558F" w:rsidRPr="00AE3506" w:rsidRDefault="00C8558F" w:rsidP="00B45225">
      <w:pPr>
        <w:pStyle w:val="a7"/>
        <w:numPr>
          <w:ilvl w:val="2"/>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иными нормативными правовыми актами Российской Федерации в области персональных данных;</w:t>
      </w:r>
    </w:p>
    <w:p w14:paraId="695D0ECF" w14:textId="77777777" w:rsidR="00C8558F" w:rsidRPr="00AE3506" w:rsidRDefault="00C8558F" w:rsidP="00B45225">
      <w:pPr>
        <w:pStyle w:val="a7"/>
        <w:numPr>
          <w:ilvl w:val="2"/>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локальными нормативными актами Оператора.</w:t>
      </w:r>
    </w:p>
    <w:p w14:paraId="320E00BA" w14:textId="77777777" w:rsidR="00C8558F" w:rsidRPr="00AE3506" w:rsidRDefault="00C8558F" w:rsidP="00B45225">
      <w:pPr>
        <w:pStyle w:val="a7"/>
        <w:numPr>
          <w:ilvl w:val="1"/>
          <w:numId w:val="2"/>
        </w:numPr>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kern w:val="0"/>
          <w:lang w:eastAsia="ru-RU"/>
          <w14:ligatures w14:val="none"/>
        </w:rPr>
        <w:t>Политика действует в отношении всех персональных данных, которые обрабатывает Оператор с использованием своих Сайтов, Приложений или иных программ для ЭВМ, исключительное право на которые принадлежит Оператору.</w:t>
      </w:r>
    </w:p>
    <w:p w14:paraId="5E3EBE21" w14:textId="279A7EE6" w:rsidR="00C8558F" w:rsidRPr="00AE3506" w:rsidRDefault="00B45225" w:rsidP="00B45225">
      <w:pPr>
        <w:pStyle w:val="a7"/>
        <w:numPr>
          <w:ilvl w:val="0"/>
          <w:numId w:val="2"/>
        </w:numPr>
        <w:shd w:val="clear" w:color="auto" w:fill="FFFFFF"/>
        <w:tabs>
          <w:tab w:val="left" w:pos="284"/>
        </w:tabs>
        <w:spacing w:after="150" w:line="240" w:lineRule="auto"/>
        <w:ind w:left="0" w:firstLine="0"/>
        <w:jc w:val="both"/>
        <w:rPr>
          <w:rFonts w:ascii="Times New Roman" w:eastAsia="Times New Roman" w:hAnsi="Times New Roman" w:cs="Times New Roman"/>
          <w:b/>
          <w:bCs/>
          <w:kern w:val="0"/>
          <w:lang w:eastAsia="ru-RU"/>
          <w14:ligatures w14:val="none"/>
        </w:rPr>
      </w:pPr>
      <w:r w:rsidRPr="00AE3506">
        <w:rPr>
          <w:rFonts w:ascii="Times New Roman" w:eastAsia="Times New Roman" w:hAnsi="Times New Roman" w:cs="Times New Roman"/>
          <w:b/>
          <w:bCs/>
          <w:kern w:val="0"/>
          <w:lang w:eastAsia="ru-RU"/>
          <w14:ligatures w14:val="none"/>
        </w:rPr>
        <w:t xml:space="preserve"> </w:t>
      </w:r>
      <w:r w:rsidR="00C8558F" w:rsidRPr="00AE3506">
        <w:rPr>
          <w:rFonts w:ascii="Times New Roman" w:eastAsia="Times New Roman" w:hAnsi="Times New Roman" w:cs="Times New Roman"/>
          <w:b/>
          <w:bCs/>
          <w:kern w:val="0"/>
          <w:lang w:eastAsia="ru-RU"/>
          <w14:ligatures w14:val="none"/>
        </w:rPr>
        <w:t>Основные понятия</w:t>
      </w:r>
      <w:r w:rsidRPr="00AE3506">
        <w:rPr>
          <w:rFonts w:ascii="Times New Roman" w:eastAsia="Times New Roman" w:hAnsi="Times New Roman" w:cs="Times New Roman"/>
          <w:b/>
          <w:bCs/>
          <w:kern w:val="0"/>
          <w:lang w:eastAsia="ru-RU"/>
          <w14:ligatures w14:val="none"/>
        </w:rPr>
        <w:t>.</w:t>
      </w:r>
    </w:p>
    <w:p w14:paraId="2810DAAC"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Для целей применения и толкования настоящей Политики используются определенные ниже основные термины, если в Политике прямо не указано иное. В тексте Политики эти термины могут быть указаны с заглавной или строчной буквы, в единственном или множественном числе, а также в виде сокращений.</w:t>
      </w:r>
    </w:p>
    <w:p w14:paraId="29A1B46E"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3B939F6D"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Запись персональных данных – процесс внесения информации, содержащей персональные данные, на любые материальные и/или электронные носители информации с целью сохранения и последующего воспроизведения записанной информации;</w:t>
      </w:r>
    </w:p>
    <w:p w14:paraId="2957ECAB"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Конфиденциальность персональных данных – обязательное для выполнения лицом, получившим доступ к персональным данным, требование не передавать такую информацию третьим лицам без согласия ее обладателя;</w:t>
      </w:r>
    </w:p>
    <w:p w14:paraId="2D1F2E52"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040BD3C"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 xml:space="preserve">Обработка персональных данных – 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w:t>
      </w:r>
      <w:r w:rsidRPr="00AE3506">
        <w:rPr>
          <w:rFonts w:ascii="Times New Roman" w:eastAsia="Times New Roman" w:hAnsi="Times New Roman" w:cs="Times New Roman"/>
          <w:kern w:val="0"/>
          <w:lang w:eastAsia="ru-RU"/>
          <w14:ligatures w14:val="none"/>
        </w:rPr>
        <w:lastRenderedPageBreak/>
        <w:t>предоставление, доступ), обезличивание, блокирование, удаление, уничтожение персональных данных;</w:t>
      </w:r>
    </w:p>
    <w:p w14:paraId="6EA8582C"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Передача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B4B84B9"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2B2F870C"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w:t>
      </w:r>
    </w:p>
    <w:p w14:paraId="595CA908" w14:textId="77777777" w:rsidR="00C8558F" w:rsidRPr="00AE3506"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Пользователь, Посетитель Сайта – физическое лицо, посещающее Сайт и просматривающее страницы Сайта, осуществляющее иное использование Сайта, либо использующее Приложение или иную программу для ЭВМ, исключительное право на которую принадлежит Оператору;</w:t>
      </w:r>
    </w:p>
    <w:p w14:paraId="52CD714B" w14:textId="77777777" w:rsidR="00C8558F" w:rsidRDefault="00C8558F" w:rsidP="00B45225">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Приложение, Мобильное приложение – программа для ЭВМ, предназначенная для установки на мобильное устройство (смартфон), исключительное право на которую принадлежит Оператору;</w:t>
      </w:r>
    </w:p>
    <w:p w14:paraId="2E803ED6"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Распространение персональных данных – действия, направленные на раскрытие персональных данных неопределенному кругу лиц;</w:t>
      </w:r>
    </w:p>
    <w:p w14:paraId="08F76380"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Сайт – Интернет-ресурс, принадлежащий Оператору, состоящий из совокупности программ для ЭВМ и размещенной в них информации. Сайт содержится в информационной системе, обеспечивающей доступность указанной информации в сети Интернет по определенному адресу (домену), администратором которого является Оператор, включая все уровни такого домена;</w:t>
      </w:r>
    </w:p>
    <w:p w14:paraId="15B0CB1E"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Сбор персональных данных – действия Оператора, направленные на получение персональных данных непосредственно от субъектов персональных данных;</w:t>
      </w:r>
    </w:p>
    <w:p w14:paraId="3A6CF86B"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Субъект персональных данных – физическое лицо, персональные данные которого обрабатываются Оператором;</w:t>
      </w:r>
    </w:p>
    <w:p w14:paraId="0182F565"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Удаление персональных данных – действия, в результате которых прекращается хранение обрабатываемых персональных данных на материальных носителях по достижении цели их обработки или вследствие направления запроса субъекта персональных данных об удалении его персональных данных;</w:t>
      </w:r>
    </w:p>
    <w:p w14:paraId="180CD2F9"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Уничтожение персональных данных – действия, в результате которых становится невозможным восстановить содержание персональных данных, ранее записанное на какой-либо материальный носитель, и (или) в результате которых уничтожаются материальные носители персональных данных;</w:t>
      </w:r>
    </w:p>
    <w:p w14:paraId="3F066589"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Уточнение персональных данных – исправление какого-либо дефекта в существующих персональных данных, например, их неполноты или неточности;</w:t>
      </w:r>
    </w:p>
    <w:p w14:paraId="7BFFB845" w14:textId="77777777" w:rsidR="00C8558F" w:rsidRPr="00AE3506"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Хранение персональных данных – поддержание персональных данных в неизменном состоянии после их сохранения, обеспечивающее возможность их последующего считывания в произвольный момент времени.</w:t>
      </w:r>
    </w:p>
    <w:p w14:paraId="1C4D174B" w14:textId="77777777" w:rsidR="00C8558F" w:rsidRPr="00AE3506" w:rsidRDefault="00C8558F" w:rsidP="00AE3506">
      <w:pPr>
        <w:numPr>
          <w:ilvl w:val="0"/>
          <w:numId w:val="2"/>
        </w:numPr>
        <w:shd w:val="clear" w:color="auto" w:fill="FFFFFF"/>
        <w:tabs>
          <w:tab w:val="left" w:pos="284"/>
        </w:tabs>
        <w:spacing w:after="150" w:line="240" w:lineRule="auto"/>
        <w:ind w:left="0" w:firstLine="0"/>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Обработка персональных данных</w:t>
      </w:r>
    </w:p>
    <w:p w14:paraId="54836532" w14:textId="77777777" w:rsidR="00C8558F"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Оператор осуществляет обработку персональных данных в соответствии с принципами:</w:t>
      </w:r>
    </w:p>
    <w:p w14:paraId="4FCE1DE8"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Законности целей и способов обработки персональных данных, добросовестности и справедливости в деятельности Оператора;</w:t>
      </w:r>
    </w:p>
    <w:p w14:paraId="315E38F4"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06BBC328"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Обработки только персональных данных, которые отвечают целям их обработки;</w:t>
      </w:r>
    </w:p>
    <w:p w14:paraId="6C3A9930"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Соответствия содержания и объема обрабатываемых персональных данных заявленным целям обработки. Обрабатываемые персональные данные не должны быть избыточными по отношению к заявленным целям их обработки;</w:t>
      </w:r>
    </w:p>
    <w:p w14:paraId="1F13C777"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Недопустимости объединения баз данных, содержащих персональные данные, обработка которых осуществляется в целях, не совместимых между собой;</w:t>
      </w:r>
    </w:p>
    <w:p w14:paraId="54D7F1FA"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Обеспечения точности персональных данных, их достаточности, а в необходимых случаях и актуальности по отношению к целям обработки персональных данных;</w:t>
      </w:r>
    </w:p>
    <w:p w14:paraId="7B6AE42D"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lastRenderedPageBreak/>
        <w:t>Хранения персональных данных в форме, позволяющей определить субъекта персональных данных, не дольше, чем этого требуют цели обработки персональных данных.</w:t>
      </w:r>
    </w:p>
    <w:p w14:paraId="4EC082D0" w14:textId="77777777" w:rsidR="00C8558F" w:rsidRDefault="00C8558F" w:rsidP="00AE3506">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При передаче персональных данных субъектов обработки персональных данных, работники, допущенные к обработке персональных данных, должны соблюдать следующие требования:</w:t>
      </w:r>
    </w:p>
    <w:p w14:paraId="4A675821" w14:textId="77777777" w:rsidR="00C8558F" w:rsidRDefault="00C8558F" w:rsidP="00AE3506">
      <w:pPr>
        <w:pStyle w:val="a7"/>
        <w:numPr>
          <w:ilvl w:val="3"/>
          <w:numId w:val="2"/>
        </w:numPr>
        <w:shd w:val="clear" w:color="auto" w:fill="FFFFFF"/>
        <w:tabs>
          <w:tab w:val="left" w:pos="851"/>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Не сообщать персональные данные третьим лицам без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федеральным законом;</w:t>
      </w:r>
    </w:p>
    <w:p w14:paraId="79ACB969" w14:textId="77777777" w:rsidR="00C8558F" w:rsidRDefault="00C8558F" w:rsidP="00AE3506">
      <w:pPr>
        <w:pStyle w:val="a7"/>
        <w:numPr>
          <w:ilvl w:val="3"/>
          <w:numId w:val="2"/>
        </w:numPr>
        <w:shd w:val="clear" w:color="auto" w:fill="FFFFFF"/>
        <w:tabs>
          <w:tab w:val="left" w:pos="851"/>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Предупреждать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субъекта персональных данных,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федеральными законами.</w:t>
      </w:r>
    </w:p>
    <w:p w14:paraId="7251DFA9" w14:textId="77777777" w:rsidR="00C8558F" w:rsidRDefault="00C8558F" w:rsidP="00AE3506">
      <w:pPr>
        <w:pStyle w:val="a7"/>
        <w:numPr>
          <w:ilvl w:val="3"/>
          <w:numId w:val="2"/>
        </w:numPr>
        <w:shd w:val="clear" w:color="auto" w:fill="FFFFFF"/>
        <w:tabs>
          <w:tab w:val="left" w:pos="851"/>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Правовым основанием для передачи персональных данных является согласие субъекта персональных данных на передачу третьим лицам или федеральный закон.</w:t>
      </w:r>
    </w:p>
    <w:p w14:paraId="49FE5399" w14:textId="77777777" w:rsidR="00C8558F" w:rsidRDefault="00C8558F" w:rsidP="00AE3506">
      <w:pPr>
        <w:pStyle w:val="a7"/>
        <w:numPr>
          <w:ilvl w:val="3"/>
          <w:numId w:val="2"/>
        </w:numPr>
        <w:shd w:val="clear" w:color="auto" w:fill="FFFFFF"/>
        <w:tabs>
          <w:tab w:val="left" w:pos="851"/>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Срок обработки персональных данных Оператором указывается в согласии на обработку персональных данных, предоставленном субъектом персональных данных, либо определяется законом.</w:t>
      </w:r>
    </w:p>
    <w:p w14:paraId="3CDA0281" w14:textId="77777777" w:rsidR="00C8558F" w:rsidRPr="00AE3506" w:rsidRDefault="00C8558F" w:rsidP="00AE3506">
      <w:pPr>
        <w:pStyle w:val="a7"/>
        <w:numPr>
          <w:ilvl w:val="3"/>
          <w:numId w:val="2"/>
        </w:numPr>
        <w:shd w:val="clear" w:color="auto" w:fill="FFFFFF"/>
        <w:tabs>
          <w:tab w:val="left" w:pos="851"/>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Оператор не осуществляет трансграничную передачу персональных данных.</w:t>
      </w:r>
    </w:p>
    <w:p w14:paraId="129ED440" w14:textId="01D1C2D3" w:rsidR="00C8558F" w:rsidRPr="00AE3506" w:rsidRDefault="00C8558F" w:rsidP="00AE3506">
      <w:pPr>
        <w:numPr>
          <w:ilvl w:val="0"/>
          <w:numId w:val="2"/>
        </w:numPr>
        <w:shd w:val="clear" w:color="auto" w:fill="FFFFFF"/>
        <w:tabs>
          <w:tab w:val="left" w:pos="284"/>
        </w:tabs>
        <w:spacing w:after="150" w:line="240" w:lineRule="auto"/>
        <w:ind w:left="0" w:firstLine="0"/>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Случаи и цели обработки, категории и субъекты персональных данных</w:t>
      </w:r>
      <w:r w:rsidR="00AE3506">
        <w:rPr>
          <w:rFonts w:ascii="Times New Roman" w:eastAsia="Times New Roman" w:hAnsi="Times New Roman" w:cs="Times New Roman"/>
          <w:b/>
          <w:bCs/>
          <w:kern w:val="0"/>
          <w:lang w:eastAsia="ru-RU"/>
          <w14:ligatures w14:val="none"/>
        </w:rPr>
        <w:t>.</w:t>
      </w:r>
    </w:p>
    <w:p w14:paraId="7241565E" w14:textId="77777777" w:rsidR="00C8558F" w:rsidRPr="00AE3506" w:rsidRDefault="00C8558F" w:rsidP="00AE3506">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Оператор осуществляет обработку персональных данных следующих категорий субъектов персональных данных посредством Сайтов, Приложений, иных программ для ЭВМ, исключительные права на которые принадлежат Оператору, в указанных ниже целях:</w:t>
      </w:r>
    </w:p>
    <w:tbl>
      <w:tblPr>
        <w:tblW w:w="0" w:type="auto"/>
        <w:tblCellSpacing w:w="15" w:type="dxa"/>
        <w:tblInd w:w="-8"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3758"/>
        <w:gridCol w:w="5589"/>
      </w:tblGrid>
      <w:tr w:rsidR="00C8558F" w:rsidRPr="00AE3506" w14:paraId="02AB09EB"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4F9B3A0D"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цель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110EDFC4"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Продвижение товаров, работ, услуг на рынке</w:t>
            </w:r>
          </w:p>
        </w:tc>
      </w:tr>
      <w:tr w:rsidR="00C8558F" w:rsidRPr="00AE3506" w14:paraId="0D117F3F"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76A83A2F"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2ECD17A9"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фамилия, имя, отчество, год рождения, месяц рождения, дата рождения, пол, адрес электронной почты, номер телефона,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организации),иные персональные данные (указывается конкретная категория),сведения, собираемые посредством метрических программ, сведения об образовании; фотография (не относящаяся к биометрическим персональным данным); видеозапись (не относящаяся к биометрическим персональным данным); аудиозапись (не относящаяся к биометрическим персональным данным)</w:t>
            </w:r>
          </w:p>
        </w:tc>
      </w:tr>
      <w:tr w:rsidR="00C8558F" w:rsidRPr="00AE3506" w14:paraId="57A22C84"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734B46FC"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субъектов, персональные данные которых обрабатываются</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29EF2D1B"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 xml:space="preserve">Работники, Контрагенты, Представители контрагентов, Клиенты, Посетители сайта, Выгодоприобретатели по договорам, Иные категории субъектов персональных данных, персональные данные которых </w:t>
            </w:r>
            <w:r w:rsidRPr="00AE3506">
              <w:rPr>
                <w:rFonts w:ascii="Times New Roman" w:eastAsia="Times New Roman" w:hAnsi="Times New Roman" w:cs="Times New Roman"/>
                <w:kern w:val="0"/>
                <w:lang w:eastAsia="ru-RU"/>
                <w14:ligatures w14:val="none"/>
              </w:rPr>
              <w:lastRenderedPageBreak/>
              <w:t>обрабатываются; лекторы (спикеры, докладчики) организуемых мероприятий</w:t>
            </w:r>
          </w:p>
        </w:tc>
      </w:tr>
      <w:tr w:rsidR="00C8558F" w:rsidRPr="00AE3506" w14:paraId="19F853C7"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3929747"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lastRenderedPageBreak/>
              <w:t>правовое основание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29C231AC"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tc>
      </w:tr>
      <w:tr w:rsidR="00C8558F" w:rsidRPr="00AE3506" w14:paraId="08326115"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6B2A6EC"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перечень действий с персональными данными</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EBA9D53"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Распространение,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tc>
      </w:tr>
      <w:tr w:rsidR="00C8558F" w:rsidRPr="00AE3506" w14:paraId="79AA9A92"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FC313B6"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49D7DF9E"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смешанная, с передачей по внутренней сети юридического лица, с передачей по сети Интернет</w:t>
            </w:r>
          </w:p>
        </w:tc>
      </w:tr>
      <w:tr w:rsidR="00C8558F" w:rsidRPr="00AE3506" w14:paraId="0DC4E2FF"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20F8BBA4"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цель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1434BF0"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Техническая поддержка (сопровождение) программ для ЭВМ и баз данных</w:t>
            </w:r>
          </w:p>
        </w:tc>
      </w:tr>
      <w:tr w:rsidR="00C8558F" w:rsidRPr="00AE3506" w14:paraId="5CE1F5FC"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5451BF1"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74DC095"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фамилия, имя, отчество, адрес электронной почты, номер телефона,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собираемые посредством метрических программ</w:t>
            </w:r>
          </w:p>
        </w:tc>
      </w:tr>
      <w:tr w:rsidR="00C8558F" w:rsidRPr="00AE3506" w14:paraId="4CCE2724"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3A6A6ED"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субъектов, персональные данные которых обрабатываются</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B5EBEE6"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Работники, Контрагенты, Представители контрагентов, Клиенты, Посетители сайта, Выгодоприобретатели по договорам</w:t>
            </w:r>
          </w:p>
        </w:tc>
      </w:tr>
      <w:tr w:rsidR="00C8558F" w:rsidRPr="00AE3506" w14:paraId="02C115FF"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1BC062A7"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правовое основание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3E955A97"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w:t>
            </w:r>
            <w:r w:rsidRPr="00AE3506">
              <w:rPr>
                <w:rFonts w:ascii="Times New Roman" w:eastAsia="Times New Roman" w:hAnsi="Times New Roman" w:cs="Times New Roman"/>
                <w:kern w:val="0"/>
                <w:lang w:eastAsia="ru-RU"/>
                <w14:ligatures w14:val="none"/>
              </w:rPr>
              <w:lastRenderedPageBreak/>
              <w:t>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tc>
      </w:tr>
      <w:tr w:rsidR="00C8558F" w:rsidRPr="00AE3506" w14:paraId="164154A5"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44758186"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lastRenderedPageBreak/>
              <w:t>перечень действий с персональными данными</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AF6B9C3"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tc>
      </w:tr>
      <w:tr w:rsidR="00C8558F" w:rsidRPr="00AE3506" w14:paraId="3C6FC514"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358F982"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768D993"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смешанная, с передачей по внутренней сети юридического лица, с передачей по сети Интернет</w:t>
            </w:r>
          </w:p>
        </w:tc>
      </w:tr>
      <w:tr w:rsidR="00C8558F" w:rsidRPr="00AE3506" w14:paraId="74DC42F5"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26E86097"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цель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3BCE4FE8"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Подготовка, заключение и исполнение гражданско-правового договора</w:t>
            </w:r>
          </w:p>
        </w:tc>
      </w:tr>
      <w:tr w:rsidR="00C8558F" w:rsidRPr="00AE3506" w14:paraId="1F13B2C1"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41019C60"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75D8F3F3"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фамилия,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организации),сведения, собираемые посредством метрических программ, сведения об образовании</w:t>
            </w:r>
          </w:p>
        </w:tc>
      </w:tr>
      <w:tr w:rsidR="00C8558F" w:rsidRPr="00AE3506" w14:paraId="18AA1E74"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1BD6B28"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субъектов, персональные данные которых обрабатываются</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AC4BD96"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Контрагенты, Представители контрагентов, Клиенты, Выгодоприобретатели по договорам</w:t>
            </w:r>
          </w:p>
        </w:tc>
      </w:tr>
      <w:tr w:rsidR="00C8558F" w:rsidRPr="00AE3506" w14:paraId="088179C7"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15EFE77"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правовое основание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4454E928"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w:t>
            </w:r>
            <w:r w:rsidRPr="00AE3506">
              <w:rPr>
                <w:rFonts w:ascii="Times New Roman" w:eastAsia="Times New Roman" w:hAnsi="Times New Roman" w:cs="Times New Roman"/>
                <w:kern w:val="0"/>
                <w:lang w:eastAsia="ru-RU"/>
                <w14:ligatures w14:val="none"/>
              </w:rPr>
              <w:lastRenderedPageBreak/>
              <w:t>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tc>
      </w:tr>
      <w:tr w:rsidR="00C8558F" w:rsidRPr="00AE3506" w14:paraId="55A4DCB9"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A297D64"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lastRenderedPageBreak/>
              <w:t>перечень действий с персональными данными</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4BC44B6"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Распространение,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tc>
      </w:tr>
      <w:tr w:rsidR="00C8558F" w:rsidRPr="00AE3506" w14:paraId="78CC6F1B"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30B4808C"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17B43E73"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смешанная, с передачей по внутренней сети юридического лица, с передачей по сети Интернет</w:t>
            </w:r>
          </w:p>
        </w:tc>
      </w:tr>
      <w:tr w:rsidR="00C8558F" w:rsidRPr="00AE3506" w14:paraId="0FE79D3F"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5CF5AE4"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цель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EDEAEE1"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Сбор статистики посещаемости Интернет-сайта, анализ и улучшение работы сервисов Интернет-сайта</w:t>
            </w:r>
          </w:p>
        </w:tc>
      </w:tr>
      <w:tr w:rsidR="00C8558F" w:rsidRPr="00AE3506" w14:paraId="612EBEED"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43883382"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B2CCFDA"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сведения, собираемые посредством метрических программ</w:t>
            </w:r>
          </w:p>
        </w:tc>
      </w:tr>
      <w:tr w:rsidR="00C8558F" w:rsidRPr="00AE3506" w14:paraId="06B5AE6F"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595F770B"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категории субъектов, персональные данные которых обрабатываются</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3E66BEE2"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Посетители сайта</w:t>
            </w:r>
          </w:p>
        </w:tc>
      </w:tr>
      <w:tr w:rsidR="00C8558F" w:rsidRPr="00AE3506" w14:paraId="230C5F57"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2F192FF"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правовое основание обработки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8A0FCBC"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 осуществляется с согласия субъекта персональных данных на обработку его персональных данных</w:t>
            </w:r>
          </w:p>
        </w:tc>
      </w:tr>
      <w:tr w:rsidR="00C8558F" w:rsidRPr="00AE3506" w14:paraId="62FC8FFD"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2CB24911"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перечень действий с персональными данными</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4EA9CBCE"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Распространение,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tc>
      </w:tr>
      <w:tr w:rsidR="00C8558F" w:rsidRPr="00AE3506" w14:paraId="794A2ED4" w14:textId="77777777" w:rsidTr="00AE3506">
        <w:trPr>
          <w:tblCellSpacing w:w="15" w:type="dxa"/>
        </w:trPr>
        <w:tc>
          <w:tcPr>
            <w:tcW w:w="3713" w:type="dxa"/>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0E2CBF85"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lastRenderedPageBreak/>
              <w:t>обработка персональных данных</w:t>
            </w:r>
          </w:p>
        </w:tc>
        <w:tc>
          <w:tcPr>
            <w:tcW w:w="0" w:type="auto"/>
            <w:tcBorders>
              <w:top w:val="single" w:sz="6" w:space="0" w:color="808080"/>
              <w:left w:val="single" w:sz="6" w:space="0" w:color="808080"/>
              <w:bottom w:val="single" w:sz="6" w:space="0" w:color="808080"/>
              <w:right w:val="single" w:sz="6" w:space="0" w:color="808080"/>
            </w:tcBorders>
            <w:tcMar>
              <w:top w:w="75" w:type="dxa"/>
              <w:left w:w="75" w:type="dxa"/>
              <w:bottom w:w="75" w:type="dxa"/>
              <w:right w:w="75" w:type="dxa"/>
            </w:tcMar>
            <w:vAlign w:val="center"/>
            <w:hideMark/>
          </w:tcPr>
          <w:p w14:paraId="65BC064A" w14:textId="77777777" w:rsidR="00C8558F" w:rsidRPr="00AE3506" w:rsidRDefault="00C8558F" w:rsidP="00C8558F">
            <w:pPr>
              <w:spacing w:before="300" w:after="300" w:line="240" w:lineRule="auto"/>
              <w:jc w:val="center"/>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смешанная, с передачей по внутренней сети юридического лица, с передачей по сети Интернет</w:t>
            </w:r>
          </w:p>
        </w:tc>
      </w:tr>
    </w:tbl>
    <w:p w14:paraId="2DF37513" w14:textId="77777777" w:rsidR="00C8558F" w:rsidRDefault="00C8558F" w:rsidP="00AE3506">
      <w:pPr>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 субъектов персональных данных допускается в следующих случаях:</w:t>
      </w:r>
    </w:p>
    <w:p w14:paraId="6FDF2FB1" w14:textId="77777777" w:rsidR="00C8558F" w:rsidRDefault="00C8558F" w:rsidP="00AE3506">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 осуществляется с согласия субъекта персональных данных на обработку его персональных данных;</w:t>
      </w:r>
    </w:p>
    <w:p w14:paraId="603598AD" w14:textId="363C02BF" w:rsidR="00C8558F" w:rsidRDefault="00C8558F" w:rsidP="00AE3506">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 xml:space="preserve">Обработка персональных данных необходима для исполнения договора, стороной которого либо выгодоприобретателем или </w:t>
      </w:r>
      <w:r w:rsidR="00AE3506" w:rsidRPr="00AE3506">
        <w:rPr>
          <w:rFonts w:ascii="Times New Roman" w:eastAsia="Times New Roman" w:hAnsi="Times New Roman" w:cs="Times New Roman"/>
          <w:kern w:val="0"/>
          <w:lang w:eastAsia="ru-RU"/>
          <w14:ligatures w14:val="none"/>
        </w:rPr>
        <w:t>поручителем,</w:t>
      </w:r>
      <w:r w:rsidRPr="00AE3506">
        <w:rPr>
          <w:rFonts w:ascii="Times New Roman" w:eastAsia="Times New Roman" w:hAnsi="Times New Roman" w:cs="Times New Roman"/>
          <w:kern w:val="0"/>
          <w:lang w:eastAsia="ru-RU"/>
          <w14:ligatures w14:val="none"/>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032F1CF6" w14:textId="77777777" w:rsidR="00C8558F" w:rsidRDefault="00C8558F" w:rsidP="00AE3506">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его согласия невозможно;</w:t>
      </w:r>
    </w:p>
    <w:p w14:paraId="4176C35D" w14:textId="77777777" w:rsidR="00C8558F" w:rsidRDefault="00C8558F" w:rsidP="00AE3506">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субъектов персональных данных;</w:t>
      </w:r>
    </w:p>
    <w:p w14:paraId="043190E5" w14:textId="77777777" w:rsidR="00C8558F" w:rsidRDefault="00C8558F" w:rsidP="00AE3506">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C905DF4" w14:textId="77777777" w:rsidR="00C8558F" w:rsidRDefault="00C8558F" w:rsidP="00AE3506">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Согласие на обработку персональных данных предоставляется субъектом персональных данных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в том числе на бумажном носителе или путем проставления специальной отметки («галочки») в чек-боксе на Сайте или в Приложении (иной программе для ЭВМ, исключительное право на которую принадлежит Оператору).</w:t>
      </w:r>
    </w:p>
    <w:p w14:paraId="497165C2" w14:textId="77777777" w:rsidR="00C8558F" w:rsidRDefault="00C8558F" w:rsidP="00EE4234">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EE4234">
        <w:rPr>
          <w:rFonts w:ascii="Times New Roman" w:eastAsia="Times New Roman" w:hAnsi="Times New Roman" w:cs="Times New Roman"/>
          <w:kern w:val="0"/>
          <w:lang w:eastAsia="ru-RU"/>
          <w14:ligatures w14:val="none"/>
        </w:rPr>
        <w:t>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1E5990BB" w14:textId="77777777" w:rsidR="00C8558F" w:rsidRDefault="00C8558F" w:rsidP="00EE4234">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EE4234">
        <w:rPr>
          <w:rFonts w:ascii="Times New Roman" w:eastAsia="Times New Roman" w:hAnsi="Times New Roman" w:cs="Times New Roman"/>
          <w:kern w:val="0"/>
          <w:lang w:eastAsia="ru-RU"/>
          <w14:ligatures w14:val="none"/>
        </w:rPr>
        <w:t>Оператор вправе с согласия субъектов персональных данных передавать персональные данные третьим лицам, которые обязаны обеспечить соблюдение требований Политики и законодательства в сфере конфиденциальности данных и их безопасности.</w:t>
      </w:r>
    </w:p>
    <w:p w14:paraId="6D1213D2" w14:textId="77777777" w:rsidR="00C8558F" w:rsidRDefault="00C8558F" w:rsidP="00EE4234">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EE4234">
        <w:rPr>
          <w:rFonts w:ascii="Times New Roman" w:eastAsia="Times New Roman" w:hAnsi="Times New Roman" w:cs="Times New Roman"/>
          <w:kern w:val="0"/>
          <w:lang w:eastAsia="ru-RU"/>
          <w14:ligatures w14:val="none"/>
        </w:rPr>
        <w:t>Оператор вправе поручить обработку персональных данных другому лицу с согласия субъекта персональных данных,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законом и Политикой, соблюдать конфиденциальность персональных данных,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14:paraId="698F60D6" w14:textId="77777777" w:rsidR="00C8558F" w:rsidRPr="00C2618F" w:rsidRDefault="00C8558F" w:rsidP="00EE4234">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EE4234">
        <w:rPr>
          <w:rFonts w:ascii="Times New Roman" w:eastAsia="Times New Roman" w:hAnsi="Times New Roman" w:cs="Times New Roman"/>
          <w:kern w:val="0"/>
          <w:lang w:eastAsia="ru-RU"/>
          <w14:ligatures w14:val="none"/>
        </w:rPr>
        <w:t>Оператор не собирает и не обрабатывает биометрические персональные данные или специальные категории персональных данных, в частности, касающихся расовой, национальной принадлежности, судимости, политических взглядов, религиозных или философских убеждений, состояния здоровья.</w:t>
      </w:r>
    </w:p>
    <w:p w14:paraId="3C82F431" w14:textId="77777777" w:rsidR="00C8558F" w:rsidRDefault="00C8558F" w:rsidP="00C2618F">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C2618F">
        <w:rPr>
          <w:rFonts w:ascii="Times New Roman" w:eastAsia="Times New Roman" w:hAnsi="Times New Roman" w:cs="Times New Roman"/>
          <w:kern w:val="0"/>
          <w:lang w:eastAsia="ru-RU"/>
          <w14:ligatures w14:val="none"/>
        </w:rPr>
        <w:t>Оператор не собирает и не обрабатывает персональные данные субъектов – граждан стран Европейского союза или Швейцарии.</w:t>
      </w:r>
    </w:p>
    <w:p w14:paraId="34A5B3AF" w14:textId="77777777" w:rsidR="00C8558F" w:rsidRPr="00782317" w:rsidRDefault="00C8558F" w:rsidP="00782317">
      <w:pPr>
        <w:numPr>
          <w:ilvl w:val="0"/>
          <w:numId w:val="2"/>
        </w:numPr>
        <w:shd w:val="clear" w:color="auto" w:fill="FFFFFF"/>
        <w:tabs>
          <w:tab w:val="left" w:pos="284"/>
        </w:tabs>
        <w:spacing w:after="150" w:line="240" w:lineRule="auto"/>
        <w:ind w:left="0" w:firstLine="0"/>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Права и обязанности субъекта персональных данных</w:t>
      </w:r>
    </w:p>
    <w:p w14:paraId="53EB00B6" w14:textId="77777777" w:rsidR="00C8558F" w:rsidRDefault="00C8558F" w:rsidP="00782317">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782317">
        <w:rPr>
          <w:rFonts w:ascii="Times New Roman" w:eastAsia="Times New Roman" w:hAnsi="Times New Roman" w:cs="Times New Roman"/>
          <w:kern w:val="0"/>
          <w:lang w:eastAsia="ru-RU"/>
          <w14:ligatures w14:val="none"/>
        </w:rPr>
        <w:lastRenderedPageBreak/>
        <w:t>Субъект персональных данных имеет право на получение сведений, касающихся обработки его персональных данных, в том числе содержащих:</w:t>
      </w:r>
    </w:p>
    <w:p w14:paraId="79873289" w14:textId="77777777" w:rsidR="00C8558F" w:rsidRDefault="00C8558F" w:rsidP="00782317">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782317">
        <w:rPr>
          <w:rFonts w:ascii="Times New Roman" w:eastAsia="Times New Roman" w:hAnsi="Times New Roman" w:cs="Times New Roman"/>
          <w:kern w:val="0"/>
          <w:lang w:eastAsia="ru-RU"/>
          <w14:ligatures w14:val="none"/>
        </w:rPr>
        <w:t>Подтверждение факта обработки персональных данных Оператором;</w:t>
      </w:r>
    </w:p>
    <w:p w14:paraId="52AAAB9A" w14:textId="77777777" w:rsidR="00C8558F" w:rsidRDefault="00C8558F" w:rsidP="00782317">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782317">
        <w:rPr>
          <w:rFonts w:ascii="Times New Roman" w:eastAsia="Times New Roman" w:hAnsi="Times New Roman" w:cs="Times New Roman"/>
          <w:kern w:val="0"/>
          <w:lang w:eastAsia="ru-RU"/>
          <w14:ligatures w14:val="none"/>
        </w:rPr>
        <w:t>Правовые основания и цели обработки персональных данных;</w:t>
      </w:r>
    </w:p>
    <w:p w14:paraId="78861A45" w14:textId="77777777" w:rsidR="00C8558F" w:rsidRDefault="00C8558F" w:rsidP="00782317">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782317">
        <w:rPr>
          <w:rFonts w:ascii="Times New Roman" w:eastAsia="Times New Roman" w:hAnsi="Times New Roman" w:cs="Times New Roman"/>
          <w:kern w:val="0"/>
          <w:lang w:eastAsia="ru-RU"/>
          <w14:ligatures w14:val="none"/>
        </w:rPr>
        <w:t>Цели и применяемые Оператором способы обработки персональных данных;</w:t>
      </w:r>
    </w:p>
    <w:p w14:paraId="4BAAB56A" w14:textId="77777777" w:rsidR="00C8558F" w:rsidRDefault="00C8558F" w:rsidP="00782317">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782317">
        <w:rPr>
          <w:rFonts w:ascii="Times New Roman" w:eastAsia="Times New Roman" w:hAnsi="Times New Roman" w:cs="Times New Roman"/>
          <w:kern w:val="0"/>
          <w:lang w:eastAsia="ru-RU"/>
          <w14:ligatures w14:val="none"/>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6EFE7028" w14:textId="77777777" w:rsidR="00C8558F" w:rsidRDefault="00C8558F" w:rsidP="0047649D">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3221A7C4" w14:textId="77777777" w:rsidR="00C8558F" w:rsidRDefault="00C8558F" w:rsidP="0047649D">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Сроки обработки персональных данных, в том числе сроки их хранения;</w:t>
      </w:r>
    </w:p>
    <w:p w14:paraId="502DE025" w14:textId="77777777" w:rsidR="00C8558F" w:rsidRDefault="00C8558F" w:rsidP="0047649D">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Порядок осуществления субъектом персональных данных прав, предусмотренных Законом о персональных данных;</w:t>
      </w:r>
    </w:p>
    <w:p w14:paraId="0AFCD265" w14:textId="77777777" w:rsidR="00C8558F" w:rsidRDefault="00C8558F" w:rsidP="0047649D">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Информацию об осуществленной или о предполагаемой трансграничной передаче данных;</w:t>
      </w:r>
    </w:p>
    <w:p w14:paraId="20203633" w14:textId="77777777" w:rsidR="00C8558F" w:rsidRDefault="00C8558F" w:rsidP="0047649D">
      <w:pPr>
        <w:pStyle w:val="a7"/>
        <w:numPr>
          <w:ilvl w:val="2"/>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0ECBFD46" w14:textId="0749B074" w:rsidR="00C8558F" w:rsidRDefault="00C8558F" w:rsidP="0047649D">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Вышеуказанные сведения предоставляются Оператором субъекту персональных данных в течение 10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5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вышеуказанные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42C0297E" w14:textId="77777777" w:rsidR="00C8558F" w:rsidRDefault="00C8558F" w:rsidP="0047649D">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Субъект персональных данных имеет право требовать от Оператора уточнения его персональных данных или их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104900D" w14:textId="77777777" w:rsidR="00C8558F" w:rsidRDefault="00C8558F" w:rsidP="0047649D">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Субъект персональных данных имеет право обжаловать действия или бездействие Оператора в уполномоченный орган по защите прав субъектов персональных данных или в судебном порядке в случае осуществления Оператором обработки его персональных данных с нарушением требований Закона о персональных данных или иным нарушением прав и свобод субъекта персональных данных.</w:t>
      </w:r>
    </w:p>
    <w:p w14:paraId="0717354B" w14:textId="77777777" w:rsidR="00C8558F" w:rsidRDefault="00C8558F" w:rsidP="0047649D">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Субъект персональных данных обязан своевременно информировать Оператора об изменениях своих персональных данных.</w:t>
      </w:r>
    </w:p>
    <w:p w14:paraId="2064274F" w14:textId="77777777" w:rsidR="00C8558F" w:rsidRPr="0047649D" w:rsidRDefault="00C8558F" w:rsidP="0047649D">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Субъект персональных данных не вправе предоставлять Оператору персональные данные третьих лиц без их согласия.</w:t>
      </w:r>
    </w:p>
    <w:p w14:paraId="3D44C9DB" w14:textId="77777777" w:rsidR="00C8558F" w:rsidRPr="0047649D" w:rsidRDefault="00C8558F" w:rsidP="0047649D">
      <w:pPr>
        <w:numPr>
          <w:ilvl w:val="0"/>
          <w:numId w:val="2"/>
        </w:numPr>
        <w:shd w:val="clear" w:color="auto" w:fill="FFFFFF"/>
        <w:tabs>
          <w:tab w:val="left" w:pos="284"/>
        </w:tabs>
        <w:spacing w:after="150" w:line="240" w:lineRule="auto"/>
        <w:ind w:left="0" w:firstLine="0"/>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Обязанности Оператора</w:t>
      </w:r>
    </w:p>
    <w:p w14:paraId="1300AD54" w14:textId="77777777" w:rsidR="00C8558F" w:rsidRDefault="00C8558F" w:rsidP="0047649D">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Оператор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C063008" w14:textId="77777777" w:rsidR="00C8558F" w:rsidRPr="0047649D" w:rsidRDefault="00C8558F" w:rsidP="0047649D">
      <w:pPr>
        <w:pStyle w:val="a7"/>
        <w:numPr>
          <w:ilvl w:val="1"/>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lastRenderedPageBreak/>
        <w:t>Оператор обязуется:</w:t>
      </w:r>
    </w:p>
    <w:p w14:paraId="346D6572" w14:textId="43A1B8C6"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Предоставить безвозмездно субъекту персональных данных возможность ознакомления с персональными данными, относящимися к этому субъекту персональных данных;</w:t>
      </w:r>
    </w:p>
    <w:p w14:paraId="63D98547"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 срок, не превышающий 7 (семи) рабочих дней со дня предоставления субъектом персональных данных сведений, подтверждающих, что персональные данные являются неполными, неточными или неактуальными, внести в них необходимые изменения;</w:t>
      </w:r>
    </w:p>
    <w:p w14:paraId="2ADADDD8"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 срок, не превышающий 7 (семи) рабочих дней со дня представления субъектом персональных данных сведений, подтверждающих, что персональные данные являются незаконно полученными или не являются необходимыми для заявленной цели обработки, уничтожить такие персональные данные;</w:t>
      </w:r>
    </w:p>
    <w:p w14:paraId="297D7446"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Уведомить субъекта персональных данных о внесенных изменениях и предпринятых мерах и принять разумные меры для уведомления третьих лиц, которым персональные данные этого субъекта персональных данных были переданы;</w:t>
      </w:r>
    </w:p>
    <w:p w14:paraId="4CE25BE0"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 случае выявления неточных персональных данных или неправомерной обработки персональных данных при обращении субъекта персональных данных, либо по запросу уполномоченного органа по защите прав субъектов персональных данных, осуществить блокирование таких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2EB6DEE"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 случае выявления неправомерной обработки персональных данных, в срок, не превышающий 3 (трех) рабочих дней с даты этого выявления, прекратить неправомерную обработку персональных данных; в случае, если обеспечить правомерность обработки персональных данных невозможно, в срок, не превышающий 10 (десяти) рабочих дней с даты выявления неправомерной обработки персональных данных, уничтожить такие персональные данные, о чем уведомить субъекта персональных данных, а при поступлении запроса от уполномоченного органа по защите прав субъектов персональных данных, также указанный орган;</w:t>
      </w:r>
    </w:p>
    <w:p w14:paraId="3CE4F6DD"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Прекратить обработку персональных данных и уничтожить персональные данные в случае достижения цели обработки персональных данных в срок, установленный действующим законодательством Российской Федерации;</w:t>
      </w:r>
    </w:p>
    <w:p w14:paraId="36DF46FD"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Прекратить обработку персональных данных и уничтожить персональные данные в случае отзыва субъектом персональных данных согласия на обработку его персональных данных в срок, установленный действующим законодательством Российской Федерации;</w:t>
      </w:r>
    </w:p>
    <w:p w14:paraId="2EB3356C" w14:textId="77777777" w:rsidR="00C8558F"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Обеспечивать конфиденциальность и безопасность персональных данных при их обработке в соответствии с требованиями действующего законодательства Российской Федерации;</w:t>
      </w:r>
    </w:p>
    <w:p w14:paraId="2C153E16" w14:textId="77777777" w:rsidR="00C8558F" w:rsidRPr="0047649D" w:rsidRDefault="00C8558F" w:rsidP="0047649D">
      <w:pPr>
        <w:pStyle w:val="a7"/>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Не раскрывать третьим лицам и не распространять персональные данные без согласия на то субъекта персональных данных, если иное не предусмотрено федеральным законом.</w:t>
      </w:r>
    </w:p>
    <w:p w14:paraId="45FBA144" w14:textId="77777777" w:rsidR="00C8558F" w:rsidRPr="00AE3506" w:rsidRDefault="00C8558F" w:rsidP="0047649D">
      <w:pPr>
        <w:numPr>
          <w:ilvl w:val="0"/>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Обращения субъектов персональных данных (их представителей)</w:t>
      </w:r>
    </w:p>
    <w:p w14:paraId="61668E49" w14:textId="5F943945" w:rsidR="00C8558F" w:rsidRDefault="00C8558F" w:rsidP="0047649D">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 целях получения информации, касающейся обработки персональных данных, а также реализации других прав, субъект персональных данных или его представитель вправе направить запрос Оператору в письменной форме по контактным данным, указанным в настоящей Политике.</w:t>
      </w:r>
    </w:p>
    <w:p w14:paraId="366D6588" w14:textId="77777777" w:rsidR="00C8558F" w:rsidRDefault="00C8558F" w:rsidP="0047649D">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Рассмотрение обращений субъектов персональных данных производится Оператором в строгом соответствии с Законом о персональных данных.</w:t>
      </w:r>
    </w:p>
    <w:p w14:paraId="1DDCD22C" w14:textId="77777777" w:rsidR="00C8558F" w:rsidRPr="0047649D" w:rsidRDefault="00C8558F" w:rsidP="0047649D">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Субъект персональных данных вправе отозвать свое согласие на обработку персональных данных либо обратиться к Оператору с требованием о прекращении обработки персональных данных посредством направления запроса в письменной форме по контактным данным, указанным в настоящей Политике. Оператор прекращает обработку персональных данных и обеспечивает их уничтожение в течение 10 (десяти) рабочих дней со дня получения письма субъекта персональных данных.</w:t>
      </w:r>
    </w:p>
    <w:p w14:paraId="3B77AB91" w14:textId="77777777" w:rsidR="00C8558F" w:rsidRPr="00AE3506" w:rsidRDefault="00C8558F" w:rsidP="0047649D">
      <w:pPr>
        <w:numPr>
          <w:ilvl w:val="0"/>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Реализуемые требования к защите персональных данных</w:t>
      </w:r>
    </w:p>
    <w:p w14:paraId="78FD9B62" w14:textId="037BA140" w:rsidR="00C8558F" w:rsidRPr="0047649D" w:rsidRDefault="00C8558F" w:rsidP="0047649D">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 xml:space="preserve">В целях обеспечения безопасности обработки персональных данных субъектов персональных данных, соблюдения прав субъектов персональных данных, Политики, законодательства Российской Федерации, Оператор принимает организационно-правовые и технические меры, препятствующие утечке, потере персональных данных, неправомерному или </w:t>
      </w:r>
      <w:r w:rsidRPr="0047649D">
        <w:rPr>
          <w:rFonts w:ascii="Times New Roman" w:eastAsia="Times New Roman" w:hAnsi="Times New Roman" w:cs="Times New Roman"/>
          <w:kern w:val="0"/>
          <w:lang w:eastAsia="ru-RU"/>
          <w14:ligatures w14:val="none"/>
        </w:rPr>
        <w:lastRenderedPageBreak/>
        <w:t>случайному доступу третьих лиц к персональным данным, уничтожению, блокированию, изменению, искажению, копированию и распространению персональных данных, в том числе:</w:t>
      </w:r>
    </w:p>
    <w:p w14:paraId="343F0A45"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назначение Оператором ответственного за организацию обработки персональных данных;</w:t>
      </w:r>
    </w:p>
    <w:p w14:paraId="7179C2B8"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издание Оператором документов, определяющих политику Оператора в отношении обработки персональных данных;</w:t>
      </w:r>
    </w:p>
    <w:p w14:paraId="672FFBE3"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применение правовых, организационных и технических мер по обеспечению безопасности персональных данных в соответствии с законодательством;</w:t>
      </w:r>
    </w:p>
    <w:p w14:paraId="36DF14CC"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осуществление внутреннего контроля и (или) аудита соответствия обработки персональных данных законодательству, требованиям к защите персональных данных, политике Оператора в отношении обработки персональных данных, локальным актам Оператора;</w:t>
      </w:r>
    </w:p>
    <w:p w14:paraId="272DAE14"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соотношение указанного вреда и принимаемых оператором мер, направленных на обеспечение выполнения обязанностей, предусмотренных законом;</w:t>
      </w:r>
    </w:p>
    <w:p w14:paraId="1E7BF22F" w14:textId="21220F84"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w:t>
      </w:r>
      <w:r w:rsidR="0047649D">
        <w:rPr>
          <w:rFonts w:ascii="Times New Roman" w:eastAsia="Times New Roman" w:hAnsi="Times New Roman" w:cs="Times New Roman"/>
          <w:kern w:val="0"/>
          <w:lang w:eastAsia="ru-RU"/>
          <w14:ligatures w14:val="none"/>
        </w:rPr>
        <w:t>;</w:t>
      </w:r>
    </w:p>
    <w:p w14:paraId="1406C267"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определение угроз безопасности персональных данных при их обработке в информационных системах персональных данных;</w:t>
      </w:r>
    </w:p>
    <w:p w14:paraId="625CAE46"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РФ уровни защищенности персональных данных;</w:t>
      </w:r>
    </w:p>
    <w:p w14:paraId="1896B0DD"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применение прошедших в установленном порядке процедуру оценки соответствия средств защиты информации;</w:t>
      </w:r>
    </w:p>
    <w:p w14:paraId="680BC44E"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2676E31E"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учет машинных носителей персональных данных;</w:t>
      </w:r>
    </w:p>
    <w:p w14:paraId="39F3B643"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обнаружение фактов несанкционированного доступа к персональным данным и принятие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55A4034D"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восстановление персональных данных, модифицированных или уничтоженных вследствие несанкционированного доступа к ним;</w:t>
      </w:r>
    </w:p>
    <w:p w14:paraId="101F8E72"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14:paraId="25A86D5A" w14:textId="77777777" w:rsidR="00C8558F"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14:paraId="4977E98A" w14:textId="77777777" w:rsidR="00C8558F" w:rsidRPr="0047649D" w:rsidRDefault="00C8558F" w:rsidP="0047649D">
      <w:pPr>
        <w:numPr>
          <w:ilvl w:val="2"/>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иные необходимые в соответствии с законодательством меры.</w:t>
      </w:r>
    </w:p>
    <w:p w14:paraId="184736CA" w14:textId="77777777" w:rsidR="00C8558F" w:rsidRPr="00AE3506" w:rsidRDefault="00C8558F" w:rsidP="0047649D">
      <w:pPr>
        <w:numPr>
          <w:ilvl w:val="0"/>
          <w:numId w:val="2"/>
        </w:numPr>
        <w:shd w:val="clear" w:color="auto" w:fill="FFFFFF"/>
        <w:tabs>
          <w:tab w:val="left" w:pos="284"/>
        </w:tabs>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Заключительные положения</w:t>
      </w:r>
    </w:p>
    <w:p w14:paraId="7F0DAD2F" w14:textId="6972DE18" w:rsidR="00C8558F" w:rsidRDefault="00C8558F" w:rsidP="0047649D">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 xml:space="preserve">Оператор не несет ответственности за утечку, потерю, неправомерный или случайный доступ третьих лиц, уничтожение, блокирование, изменение, искажение, копирование, распространение персональных данных субъектов персональных данных, вызванные их </w:t>
      </w:r>
      <w:r w:rsidRPr="0047649D">
        <w:rPr>
          <w:rFonts w:ascii="Times New Roman" w:eastAsia="Times New Roman" w:hAnsi="Times New Roman" w:cs="Times New Roman"/>
          <w:kern w:val="0"/>
          <w:lang w:eastAsia="ru-RU"/>
          <w14:ligatures w14:val="none"/>
        </w:rPr>
        <w:lastRenderedPageBreak/>
        <w:t>самостоятельными действиями, действиями третьих лиц, иными обстоятельствами вне разумного контроля Оператора.</w:t>
      </w:r>
    </w:p>
    <w:p w14:paraId="4AB9E10E" w14:textId="77777777" w:rsidR="00C8558F" w:rsidRDefault="00C8558F" w:rsidP="0047649D">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С момента размещения на Сайте, в Приложении или иной программе для ЭВМ, исключительное право на которую принадлежит Оператору, новой редакции настоящей Политики предыдущая редакция считается утратившей свою силу. Продолжая использование Сайта, Приложения или иную программу для ЭВМ, исключительное право на которую принадлежит Оператору, субъект персональных данных признается ознакомленным с изменениями и принявшим их.</w:t>
      </w:r>
    </w:p>
    <w:p w14:paraId="57FBAF06" w14:textId="77777777" w:rsidR="00C8558F" w:rsidRPr="0047649D" w:rsidRDefault="00C8558F" w:rsidP="0047649D">
      <w:pPr>
        <w:pStyle w:val="a7"/>
        <w:numPr>
          <w:ilvl w:val="1"/>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В случае изменения действующего законодательства Российской Федерации настоящая Политика действует в части, не противоречащей действующему законодательству.</w:t>
      </w:r>
    </w:p>
    <w:p w14:paraId="6D766A52" w14:textId="77777777" w:rsidR="00C8558F" w:rsidRPr="00AE3506" w:rsidRDefault="00C8558F" w:rsidP="00574E0B">
      <w:pPr>
        <w:numPr>
          <w:ilvl w:val="0"/>
          <w:numId w:val="2"/>
        </w:numPr>
        <w:shd w:val="clear" w:color="auto" w:fill="FFFFFF"/>
        <w:spacing w:after="150" w:line="240" w:lineRule="auto"/>
        <w:ind w:left="0" w:firstLine="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b/>
          <w:bCs/>
          <w:kern w:val="0"/>
          <w:lang w:eastAsia="ru-RU"/>
          <w14:ligatures w14:val="none"/>
        </w:rPr>
        <w:t>Реквизиты и контактные данные Оператора</w:t>
      </w:r>
    </w:p>
    <w:p w14:paraId="6AB5F0EA" w14:textId="77777777" w:rsidR="0047649D" w:rsidRDefault="0047649D" w:rsidP="0047649D">
      <w:pPr>
        <w:shd w:val="clear" w:color="auto" w:fill="FFFFFF"/>
        <w:spacing w:after="150" w:line="240" w:lineRule="auto"/>
        <w:ind w:left="720"/>
        <w:jc w:val="both"/>
        <w:rPr>
          <w:rFonts w:ascii="Times New Roman" w:eastAsia="Times New Roman" w:hAnsi="Times New Roman" w:cs="Times New Roman"/>
          <w:b/>
          <w:bCs/>
          <w:kern w:val="0"/>
          <w:lang w:eastAsia="ru-RU"/>
          <w14:ligatures w14:val="none"/>
        </w:rPr>
      </w:pPr>
      <w:r w:rsidRPr="0047649D">
        <w:rPr>
          <w:rFonts w:ascii="Times New Roman" w:eastAsia="Times New Roman" w:hAnsi="Times New Roman" w:cs="Times New Roman"/>
          <w:b/>
          <w:bCs/>
          <w:kern w:val="0"/>
          <w:lang w:eastAsia="ru-RU"/>
          <w14:ligatures w14:val="none"/>
        </w:rPr>
        <w:t>ВСЕРОССИЙСК</w:t>
      </w:r>
      <w:r>
        <w:rPr>
          <w:rFonts w:ascii="Times New Roman" w:eastAsia="Times New Roman" w:hAnsi="Times New Roman" w:cs="Times New Roman"/>
          <w:b/>
          <w:bCs/>
          <w:kern w:val="0"/>
          <w:lang w:eastAsia="ru-RU"/>
          <w14:ligatures w14:val="none"/>
        </w:rPr>
        <w:t>АЯ</w:t>
      </w:r>
      <w:r w:rsidRPr="0047649D">
        <w:rPr>
          <w:rFonts w:ascii="Times New Roman" w:eastAsia="Times New Roman" w:hAnsi="Times New Roman" w:cs="Times New Roman"/>
          <w:b/>
          <w:bCs/>
          <w:kern w:val="0"/>
          <w:lang w:eastAsia="ru-RU"/>
          <w14:ligatures w14:val="none"/>
        </w:rPr>
        <w:t xml:space="preserve"> ОБЩЕСТВЕНН</w:t>
      </w:r>
      <w:r>
        <w:rPr>
          <w:rFonts w:ascii="Times New Roman" w:eastAsia="Times New Roman" w:hAnsi="Times New Roman" w:cs="Times New Roman"/>
          <w:b/>
          <w:bCs/>
          <w:kern w:val="0"/>
          <w:lang w:eastAsia="ru-RU"/>
          <w14:ligatures w14:val="none"/>
        </w:rPr>
        <w:t>АЯ</w:t>
      </w:r>
      <w:r w:rsidRPr="0047649D">
        <w:rPr>
          <w:rFonts w:ascii="Times New Roman" w:eastAsia="Times New Roman" w:hAnsi="Times New Roman" w:cs="Times New Roman"/>
          <w:b/>
          <w:bCs/>
          <w:kern w:val="0"/>
          <w:lang w:eastAsia="ru-RU"/>
          <w14:ligatures w14:val="none"/>
        </w:rPr>
        <w:t xml:space="preserve"> ОРГАНИЗАЦИ</w:t>
      </w:r>
      <w:r>
        <w:rPr>
          <w:rFonts w:ascii="Times New Roman" w:eastAsia="Times New Roman" w:hAnsi="Times New Roman" w:cs="Times New Roman"/>
          <w:b/>
          <w:bCs/>
          <w:kern w:val="0"/>
          <w:lang w:eastAsia="ru-RU"/>
          <w14:ligatures w14:val="none"/>
        </w:rPr>
        <w:t>Я</w:t>
      </w:r>
      <w:r w:rsidRPr="0047649D">
        <w:rPr>
          <w:rFonts w:ascii="Times New Roman" w:eastAsia="Times New Roman" w:hAnsi="Times New Roman" w:cs="Times New Roman"/>
          <w:b/>
          <w:bCs/>
          <w:kern w:val="0"/>
          <w:lang w:eastAsia="ru-RU"/>
          <w14:ligatures w14:val="none"/>
        </w:rPr>
        <w:t xml:space="preserve"> – АССОЦИАЦИЯ АЛЛЕРГОЛОГОВ И КЛИНИЧЕСКИХ ИММУНОЛОГОВ</w:t>
      </w:r>
    </w:p>
    <w:p w14:paraId="4268DDAA" w14:textId="424D9E61" w:rsidR="0047649D" w:rsidRPr="0047649D" w:rsidRDefault="0047649D" w:rsidP="0047649D">
      <w:pPr>
        <w:shd w:val="clear" w:color="auto" w:fill="FFFFFF"/>
        <w:spacing w:after="150" w:line="240" w:lineRule="auto"/>
        <w:ind w:left="72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ИНН</w:t>
      </w:r>
      <w:r>
        <w:rPr>
          <w:rFonts w:ascii="Times New Roman" w:eastAsia="Times New Roman" w:hAnsi="Times New Roman" w:cs="Times New Roman"/>
          <w:kern w:val="0"/>
          <w:lang w:eastAsia="ru-RU"/>
          <w14:ligatures w14:val="none"/>
        </w:rPr>
        <w:t xml:space="preserve"> </w:t>
      </w:r>
      <w:r w:rsidRPr="0047649D">
        <w:rPr>
          <w:rFonts w:ascii="Times New Roman" w:eastAsia="Times New Roman" w:hAnsi="Times New Roman" w:cs="Times New Roman"/>
          <w:kern w:val="0"/>
          <w:lang w:eastAsia="ru-RU"/>
          <w14:ligatures w14:val="none"/>
        </w:rPr>
        <w:t>7724141150</w:t>
      </w:r>
    </w:p>
    <w:p w14:paraId="092565B9" w14:textId="3A2DE53B" w:rsidR="0047649D" w:rsidRPr="0047649D" w:rsidRDefault="0047649D" w:rsidP="0047649D">
      <w:pPr>
        <w:shd w:val="clear" w:color="auto" w:fill="FFFFFF"/>
        <w:spacing w:after="150" w:line="240" w:lineRule="auto"/>
        <w:ind w:left="72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КПП</w:t>
      </w:r>
      <w:r>
        <w:rPr>
          <w:rFonts w:ascii="Times New Roman" w:eastAsia="Times New Roman" w:hAnsi="Times New Roman" w:cs="Times New Roman"/>
          <w:kern w:val="0"/>
          <w:lang w:eastAsia="ru-RU"/>
          <w14:ligatures w14:val="none"/>
        </w:rPr>
        <w:t xml:space="preserve"> </w:t>
      </w:r>
      <w:r w:rsidRPr="0047649D">
        <w:rPr>
          <w:rFonts w:ascii="Times New Roman" w:eastAsia="Times New Roman" w:hAnsi="Times New Roman" w:cs="Times New Roman"/>
          <w:kern w:val="0"/>
          <w:lang w:eastAsia="ru-RU"/>
          <w14:ligatures w14:val="none"/>
        </w:rPr>
        <w:t>772401001</w:t>
      </w:r>
    </w:p>
    <w:p w14:paraId="2F57470E" w14:textId="77777777" w:rsidR="0047649D" w:rsidRDefault="0047649D" w:rsidP="0047649D">
      <w:pPr>
        <w:shd w:val="clear" w:color="auto" w:fill="FFFFFF"/>
        <w:spacing w:after="150" w:line="240" w:lineRule="auto"/>
        <w:ind w:left="720"/>
        <w:jc w:val="both"/>
        <w:rPr>
          <w:rFonts w:ascii="Times New Roman" w:eastAsia="Times New Roman" w:hAnsi="Times New Roman" w:cs="Times New Roman"/>
          <w:kern w:val="0"/>
          <w:lang w:eastAsia="ru-RU"/>
          <w14:ligatures w14:val="none"/>
        </w:rPr>
      </w:pPr>
      <w:r w:rsidRPr="0047649D">
        <w:rPr>
          <w:rFonts w:ascii="Times New Roman" w:eastAsia="Times New Roman" w:hAnsi="Times New Roman" w:cs="Times New Roman"/>
          <w:kern w:val="0"/>
          <w:lang w:eastAsia="ru-RU"/>
          <w14:ligatures w14:val="none"/>
        </w:rPr>
        <w:t>ОГРН</w:t>
      </w:r>
      <w:r w:rsidRPr="0047649D">
        <w:rPr>
          <w:rFonts w:ascii="Times New Roman" w:eastAsia="Times New Roman" w:hAnsi="Times New Roman" w:cs="Times New Roman"/>
          <w:kern w:val="0"/>
          <w:lang w:eastAsia="ru-RU"/>
          <w14:ligatures w14:val="none"/>
        </w:rPr>
        <w:tab/>
        <w:t>1027739750818</w:t>
      </w:r>
    </w:p>
    <w:p w14:paraId="31127EA2" w14:textId="22BC5D62" w:rsidR="00C8558F" w:rsidRPr="00AE3506" w:rsidRDefault="00C8558F" w:rsidP="0047649D">
      <w:pPr>
        <w:shd w:val="clear" w:color="auto" w:fill="FFFFFF"/>
        <w:spacing w:after="150" w:line="240" w:lineRule="auto"/>
        <w:ind w:left="720"/>
        <w:jc w:val="both"/>
        <w:rPr>
          <w:rFonts w:ascii="Times New Roman" w:eastAsia="Times New Roman" w:hAnsi="Times New Roman" w:cs="Times New Roman"/>
          <w:kern w:val="0"/>
          <w:lang w:eastAsia="ru-RU"/>
          <w14:ligatures w14:val="none"/>
        </w:rPr>
      </w:pPr>
      <w:r w:rsidRPr="00AE3506">
        <w:rPr>
          <w:rFonts w:ascii="Times New Roman" w:eastAsia="Times New Roman" w:hAnsi="Times New Roman" w:cs="Times New Roman"/>
          <w:kern w:val="0"/>
          <w:lang w:eastAsia="ru-RU"/>
          <w14:ligatures w14:val="none"/>
        </w:rPr>
        <w:t>Юридический и почтовый адрес:</w:t>
      </w:r>
    </w:p>
    <w:p w14:paraId="7BC19747" w14:textId="66BA1970" w:rsidR="0047649D" w:rsidRPr="00862AE1" w:rsidRDefault="0047649D" w:rsidP="0047649D">
      <w:pPr>
        <w:shd w:val="clear" w:color="auto" w:fill="FFFFFF"/>
        <w:spacing w:after="150" w:line="240" w:lineRule="auto"/>
        <w:ind w:left="720"/>
        <w:jc w:val="both"/>
        <w:rPr>
          <w:rFonts w:ascii="Times New Roman" w:eastAsia="Times New Roman" w:hAnsi="Times New Roman" w:cs="Times New Roman"/>
          <w:kern w:val="0"/>
          <w:lang w:val="en-US" w:eastAsia="ru-RU"/>
          <w14:ligatures w14:val="none"/>
        </w:rPr>
      </w:pPr>
      <w:r w:rsidRPr="0047649D">
        <w:rPr>
          <w:rFonts w:ascii="Times New Roman" w:eastAsia="Times New Roman" w:hAnsi="Times New Roman" w:cs="Times New Roman"/>
          <w:kern w:val="0"/>
          <w:lang w:eastAsia="ru-RU"/>
          <w14:ligatures w14:val="none"/>
        </w:rPr>
        <w:t>115478</w:t>
      </w:r>
      <w:r>
        <w:rPr>
          <w:rFonts w:ascii="Times New Roman" w:eastAsia="Times New Roman" w:hAnsi="Times New Roman" w:cs="Times New Roman"/>
          <w:kern w:val="0"/>
          <w:lang w:eastAsia="ru-RU"/>
          <w14:ligatures w14:val="none"/>
        </w:rPr>
        <w:t xml:space="preserve">, </w:t>
      </w:r>
      <w:r w:rsidRPr="0047649D">
        <w:rPr>
          <w:rFonts w:ascii="Times New Roman" w:eastAsia="Times New Roman" w:hAnsi="Times New Roman" w:cs="Times New Roman"/>
          <w:kern w:val="0"/>
          <w:lang w:eastAsia="ru-RU"/>
          <w14:ligatures w14:val="none"/>
        </w:rPr>
        <w:t>г</w:t>
      </w:r>
      <w:r>
        <w:rPr>
          <w:rFonts w:ascii="Times New Roman" w:eastAsia="Times New Roman" w:hAnsi="Times New Roman" w:cs="Times New Roman"/>
          <w:kern w:val="0"/>
          <w:lang w:eastAsia="ru-RU"/>
          <w14:ligatures w14:val="none"/>
        </w:rPr>
        <w:t>.</w:t>
      </w:r>
      <w:r w:rsidRPr="0047649D">
        <w:rPr>
          <w:rFonts w:ascii="Times New Roman" w:eastAsia="Times New Roman" w:hAnsi="Times New Roman" w:cs="Times New Roman"/>
          <w:kern w:val="0"/>
          <w:lang w:eastAsia="ru-RU"/>
          <w14:ligatures w14:val="none"/>
        </w:rPr>
        <w:t xml:space="preserve"> Москва</w:t>
      </w:r>
      <w:r>
        <w:rPr>
          <w:rFonts w:ascii="Times New Roman" w:eastAsia="Times New Roman" w:hAnsi="Times New Roman" w:cs="Times New Roman"/>
          <w:kern w:val="0"/>
          <w:lang w:eastAsia="ru-RU"/>
          <w14:ligatures w14:val="none"/>
        </w:rPr>
        <w:t xml:space="preserve">, </w:t>
      </w:r>
      <w:r w:rsidRPr="0047649D">
        <w:rPr>
          <w:rFonts w:ascii="Times New Roman" w:eastAsia="Times New Roman" w:hAnsi="Times New Roman" w:cs="Times New Roman"/>
          <w:kern w:val="0"/>
          <w:lang w:eastAsia="ru-RU"/>
          <w14:ligatures w14:val="none"/>
        </w:rPr>
        <w:t>ш</w:t>
      </w:r>
      <w:r>
        <w:rPr>
          <w:rFonts w:ascii="Times New Roman" w:eastAsia="Times New Roman" w:hAnsi="Times New Roman" w:cs="Times New Roman"/>
          <w:kern w:val="0"/>
          <w:lang w:eastAsia="ru-RU"/>
          <w14:ligatures w14:val="none"/>
        </w:rPr>
        <w:t xml:space="preserve">. </w:t>
      </w:r>
      <w:r w:rsidRPr="0047649D">
        <w:rPr>
          <w:rFonts w:ascii="Times New Roman" w:eastAsia="Times New Roman" w:hAnsi="Times New Roman" w:cs="Times New Roman"/>
          <w:kern w:val="0"/>
          <w:lang w:eastAsia="ru-RU"/>
          <w14:ligatures w14:val="none"/>
        </w:rPr>
        <w:t>Каширское, 24</w:t>
      </w:r>
      <w:r>
        <w:rPr>
          <w:rFonts w:ascii="Times New Roman" w:eastAsia="Times New Roman" w:hAnsi="Times New Roman" w:cs="Times New Roman"/>
          <w:kern w:val="0"/>
          <w:lang w:eastAsia="ru-RU"/>
          <w14:ligatures w14:val="none"/>
        </w:rPr>
        <w:t xml:space="preserve">, </w:t>
      </w:r>
      <w:r w:rsidRPr="0047649D">
        <w:rPr>
          <w:rFonts w:ascii="Times New Roman" w:eastAsia="Times New Roman" w:hAnsi="Times New Roman" w:cs="Times New Roman"/>
          <w:kern w:val="0"/>
          <w:lang w:eastAsia="ru-RU"/>
          <w14:ligatures w14:val="none"/>
        </w:rPr>
        <w:t>корп</w:t>
      </w:r>
      <w:r>
        <w:rPr>
          <w:rFonts w:ascii="Times New Roman" w:eastAsia="Times New Roman" w:hAnsi="Times New Roman" w:cs="Times New Roman"/>
          <w:kern w:val="0"/>
          <w:lang w:eastAsia="ru-RU"/>
          <w14:ligatures w14:val="none"/>
        </w:rPr>
        <w:t>.</w:t>
      </w:r>
      <w:r w:rsidRPr="0047649D">
        <w:rPr>
          <w:rFonts w:ascii="Times New Roman" w:eastAsia="Times New Roman" w:hAnsi="Times New Roman" w:cs="Times New Roman"/>
          <w:kern w:val="0"/>
          <w:lang w:eastAsia="ru-RU"/>
          <w14:ligatures w14:val="none"/>
        </w:rPr>
        <w:t xml:space="preserve"> </w:t>
      </w:r>
      <w:r w:rsidRPr="00862AE1">
        <w:rPr>
          <w:rFonts w:ascii="Times New Roman" w:eastAsia="Times New Roman" w:hAnsi="Times New Roman" w:cs="Times New Roman"/>
          <w:kern w:val="0"/>
          <w:lang w:val="en-US" w:eastAsia="ru-RU"/>
          <w14:ligatures w14:val="none"/>
        </w:rPr>
        <w:t xml:space="preserve">2 </w:t>
      </w:r>
    </w:p>
    <w:p w14:paraId="5DDACAA5" w14:textId="6EEF6287" w:rsidR="00C8558F" w:rsidRPr="00574E0B" w:rsidRDefault="00C8558F" w:rsidP="0047649D">
      <w:pPr>
        <w:shd w:val="clear" w:color="auto" w:fill="FFFFFF"/>
        <w:spacing w:after="150" w:line="240" w:lineRule="auto"/>
        <w:ind w:left="720"/>
        <w:jc w:val="both"/>
        <w:rPr>
          <w:rFonts w:ascii="Times New Roman" w:eastAsia="Times New Roman" w:hAnsi="Times New Roman" w:cs="Times New Roman"/>
          <w:kern w:val="0"/>
          <w:lang w:val="en-US" w:eastAsia="ru-RU"/>
          <w14:ligatures w14:val="none"/>
        </w:rPr>
      </w:pPr>
      <w:r w:rsidRPr="0047649D">
        <w:rPr>
          <w:rFonts w:ascii="Times New Roman" w:eastAsia="Times New Roman" w:hAnsi="Times New Roman" w:cs="Times New Roman"/>
          <w:kern w:val="0"/>
          <w:lang w:val="en-US" w:eastAsia="ru-RU"/>
          <w14:ligatures w14:val="none"/>
        </w:rPr>
        <w:t>E-mail</w:t>
      </w:r>
      <w:r w:rsidR="0047649D" w:rsidRPr="0047649D">
        <w:rPr>
          <w:rFonts w:ascii="Times New Roman" w:eastAsia="Times New Roman" w:hAnsi="Times New Roman" w:cs="Times New Roman"/>
          <w:kern w:val="0"/>
          <w:lang w:val="en-US" w:eastAsia="ru-RU"/>
          <w14:ligatures w14:val="none"/>
        </w:rPr>
        <w:t xml:space="preserve">: </w:t>
      </w:r>
      <w:r w:rsidRPr="0047649D">
        <w:rPr>
          <w:rFonts w:ascii="Times New Roman" w:eastAsia="Times New Roman" w:hAnsi="Times New Roman" w:cs="Times New Roman"/>
          <w:kern w:val="0"/>
          <w:lang w:val="en-US" w:eastAsia="ru-RU"/>
          <w14:ligatures w14:val="none"/>
        </w:rPr>
        <w:t> </w:t>
      </w:r>
      <w:r w:rsidR="0047649D" w:rsidRPr="0047649D">
        <w:rPr>
          <w:rFonts w:ascii="Times New Roman" w:eastAsia="Times New Roman" w:hAnsi="Times New Roman" w:cs="Times New Roman"/>
          <w:kern w:val="0"/>
          <w:lang w:val="en-US" w:eastAsia="ru-RU"/>
          <w14:ligatures w14:val="none"/>
        </w:rPr>
        <w:t xml:space="preserve"> </w:t>
      </w:r>
      <w:hyperlink r:id="rId5" w:history="1">
        <w:r w:rsidR="0047649D" w:rsidRPr="005D2FF4">
          <w:rPr>
            <w:rStyle w:val="ad"/>
            <w:rFonts w:ascii="Times New Roman" w:eastAsia="Times New Roman" w:hAnsi="Times New Roman" w:cs="Times New Roman"/>
            <w:kern w:val="0"/>
            <w:lang w:val="en-US" w:eastAsia="ru-RU"/>
            <w14:ligatures w14:val="none"/>
          </w:rPr>
          <w:t>raaci@mbkgroup.org</w:t>
        </w:r>
      </w:hyperlink>
      <w:r w:rsidR="0047649D" w:rsidRPr="0047649D">
        <w:rPr>
          <w:rFonts w:ascii="Times New Roman" w:eastAsia="Times New Roman" w:hAnsi="Times New Roman" w:cs="Times New Roman"/>
          <w:kern w:val="0"/>
          <w:lang w:val="en-US" w:eastAsia="ru-RU"/>
          <w14:ligatures w14:val="none"/>
        </w:rPr>
        <w:t xml:space="preserve">, </w:t>
      </w:r>
      <w:hyperlink r:id="rId6" w:history="1">
        <w:r w:rsidR="00574E0B" w:rsidRPr="005D2FF4">
          <w:rPr>
            <w:rStyle w:val="ad"/>
            <w:rFonts w:ascii="Times New Roman" w:eastAsia="Times New Roman" w:hAnsi="Times New Roman" w:cs="Times New Roman"/>
            <w:kern w:val="0"/>
            <w:lang w:val="en-US" w:eastAsia="ru-RU"/>
            <w14:ligatures w14:val="none"/>
          </w:rPr>
          <w:t>ea.latysheva@nrcii.ru</w:t>
        </w:r>
      </w:hyperlink>
      <w:r w:rsidR="00574E0B" w:rsidRPr="00574E0B">
        <w:rPr>
          <w:rFonts w:ascii="Times New Roman" w:eastAsia="Times New Roman" w:hAnsi="Times New Roman" w:cs="Times New Roman"/>
          <w:kern w:val="0"/>
          <w:lang w:val="en-US" w:eastAsia="ru-RU"/>
          <w14:ligatures w14:val="none"/>
        </w:rPr>
        <w:t xml:space="preserve">, </w:t>
      </w:r>
      <w:hyperlink r:id="rId7" w:history="1">
        <w:r w:rsidR="00574E0B" w:rsidRPr="005D2FF4">
          <w:rPr>
            <w:rStyle w:val="ad"/>
            <w:rFonts w:ascii="Times New Roman" w:eastAsia="Times New Roman" w:hAnsi="Times New Roman" w:cs="Times New Roman"/>
            <w:kern w:val="0"/>
            <w:lang w:val="en-US" w:eastAsia="ru-RU"/>
            <w14:ligatures w14:val="none"/>
          </w:rPr>
          <w:t>ealat@mail.ru</w:t>
        </w:r>
      </w:hyperlink>
      <w:r w:rsidR="00574E0B" w:rsidRPr="00574E0B">
        <w:rPr>
          <w:rFonts w:ascii="Times New Roman" w:eastAsia="Times New Roman" w:hAnsi="Times New Roman" w:cs="Times New Roman"/>
          <w:kern w:val="0"/>
          <w:lang w:val="en-US" w:eastAsia="ru-RU"/>
          <w14:ligatures w14:val="none"/>
        </w:rPr>
        <w:t xml:space="preserve"> </w:t>
      </w:r>
    </w:p>
    <w:p w14:paraId="2D9CFB40" w14:textId="2FE17A50" w:rsidR="00C8558F" w:rsidRPr="0047649D" w:rsidRDefault="00C8558F" w:rsidP="0047649D">
      <w:pPr>
        <w:shd w:val="clear" w:color="auto" w:fill="FFFFFF"/>
        <w:spacing w:after="150" w:line="240" w:lineRule="auto"/>
        <w:ind w:left="720"/>
        <w:jc w:val="both"/>
        <w:rPr>
          <w:rFonts w:ascii="Times New Roman" w:eastAsia="Times New Roman" w:hAnsi="Times New Roman" w:cs="Times New Roman"/>
          <w:kern w:val="0"/>
          <w:lang w:val="en-US" w:eastAsia="ru-RU"/>
          <w14:ligatures w14:val="none"/>
        </w:rPr>
      </w:pPr>
      <w:r w:rsidRPr="00AE3506">
        <w:rPr>
          <w:rFonts w:ascii="Times New Roman" w:eastAsia="Times New Roman" w:hAnsi="Times New Roman" w:cs="Times New Roman"/>
          <w:kern w:val="0"/>
          <w:lang w:eastAsia="ru-RU"/>
          <w14:ligatures w14:val="none"/>
        </w:rPr>
        <w:t>Телефон</w:t>
      </w:r>
      <w:r w:rsidRPr="0047649D">
        <w:rPr>
          <w:rFonts w:ascii="Times New Roman" w:eastAsia="Times New Roman" w:hAnsi="Times New Roman" w:cs="Times New Roman"/>
          <w:kern w:val="0"/>
          <w:lang w:val="en-US" w:eastAsia="ru-RU"/>
          <w14:ligatures w14:val="none"/>
        </w:rPr>
        <w:t xml:space="preserve"> </w:t>
      </w:r>
      <w:r w:rsidR="0047649D" w:rsidRPr="0047649D">
        <w:rPr>
          <w:rFonts w:ascii="Times New Roman" w:eastAsia="Times New Roman" w:hAnsi="Times New Roman" w:cs="Times New Roman"/>
          <w:kern w:val="0"/>
          <w:lang w:val="en-US" w:eastAsia="ru-RU"/>
          <w14:ligatures w14:val="none"/>
        </w:rPr>
        <w:t>+7 (495) 445-45-10, +7 968 867-10-64</w:t>
      </w:r>
    </w:p>
    <w:p w14:paraId="40F5E570" w14:textId="77777777" w:rsidR="00946D7D" w:rsidRPr="0047649D" w:rsidRDefault="00946D7D" w:rsidP="0047649D">
      <w:pPr>
        <w:jc w:val="both"/>
        <w:rPr>
          <w:rFonts w:ascii="Times New Roman" w:hAnsi="Times New Roman" w:cs="Times New Roman"/>
          <w:lang w:val="en-US"/>
        </w:rPr>
      </w:pPr>
    </w:p>
    <w:sectPr w:rsidR="00946D7D" w:rsidRPr="004764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2706E"/>
    <w:multiLevelType w:val="multilevel"/>
    <w:tmpl w:val="A33A73E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Times New Roman" w:eastAsiaTheme="minorHAnsi" w:hAnsi="Times New Roman" w:hint="default"/>
        <w:b w:val="0"/>
        <w:sz w:val="24"/>
      </w:rPr>
    </w:lvl>
    <w:lvl w:ilvl="2">
      <w:start w:val="1"/>
      <w:numFmt w:val="decimal"/>
      <w:isLgl/>
      <w:lvlText w:val="%1.%2.%3."/>
      <w:lvlJc w:val="left"/>
      <w:pPr>
        <w:ind w:left="1440" w:hanging="1080"/>
      </w:pPr>
      <w:rPr>
        <w:rFonts w:ascii="Times New Roman" w:eastAsiaTheme="minorHAnsi" w:hAnsi="Times New Roman" w:hint="default"/>
        <w:b w:val="0"/>
        <w:sz w:val="24"/>
      </w:rPr>
    </w:lvl>
    <w:lvl w:ilvl="3">
      <w:start w:val="1"/>
      <w:numFmt w:val="decimal"/>
      <w:isLgl/>
      <w:lvlText w:val="%1.%2.%3.%4."/>
      <w:lvlJc w:val="left"/>
      <w:pPr>
        <w:ind w:left="1800" w:hanging="1440"/>
      </w:pPr>
      <w:rPr>
        <w:rFonts w:ascii="Times New Roman" w:eastAsiaTheme="minorHAnsi" w:hAnsi="Times New Roman" w:hint="default"/>
        <w:b w:val="0"/>
        <w:sz w:val="24"/>
      </w:rPr>
    </w:lvl>
    <w:lvl w:ilvl="4">
      <w:start w:val="1"/>
      <w:numFmt w:val="decimal"/>
      <w:isLgl/>
      <w:lvlText w:val="%1.%2.%3.%4.%5."/>
      <w:lvlJc w:val="left"/>
      <w:pPr>
        <w:ind w:left="2160" w:hanging="1800"/>
      </w:pPr>
      <w:rPr>
        <w:rFonts w:ascii="Times New Roman" w:eastAsiaTheme="minorHAnsi" w:hAnsi="Times New Roman" w:hint="default"/>
        <w:b w:val="0"/>
        <w:sz w:val="24"/>
      </w:rPr>
    </w:lvl>
    <w:lvl w:ilvl="5">
      <w:start w:val="1"/>
      <w:numFmt w:val="decimal"/>
      <w:isLgl/>
      <w:lvlText w:val="%1.%2.%3.%4.%5.%6."/>
      <w:lvlJc w:val="left"/>
      <w:pPr>
        <w:ind w:left="2520" w:hanging="2160"/>
      </w:pPr>
      <w:rPr>
        <w:rFonts w:ascii="Times New Roman" w:eastAsiaTheme="minorHAnsi" w:hAnsi="Times New Roman" w:hint="default"/>
        <w:b w:val="0"/>
        <w:sz w:val="24"/>
      </w:rPr>
    </w:lvl>
    <w:lvl w:ilvl="6">
      <w:start w:val="1"/>
      <w:numFmt w:val="decimal"/>
      <w:isLgl/>
      <w:lvlText w:val="%1.%2.%3.%4.%5.%6.%7."/>
      <w:lvlJc w:val="left"/>
      <w:pPr>
        <w:ind w:left="2520" w:hanging="2160"/>
      </w:pPr>
      <w:rPr>
        <w:rFonts w:ascii="Times New Roman" w:eastAsiaTheme="minorHAnsi" w:hAnsi="Times New Roman" w:hint="default"/>
        <w:b w:val="0"/>
        <w:sz w:val="24"/>
      </w:rPr>
    </w:lvl>
    <w:lvl w:ilvl="7">
      <w:start w:val="1"/>
      <w:numFmt w:val="decimal"/>
      <w:isLgl/>
      <w:lvlText w:val="%1.%2.%3.%4.%5.%6.%7.%8."/>
      <w:lvlJc w:val="left"/>
      <w:pPr>
        <w:ind w:left="2880" w:hanging="2520"/>
      </w:pPr>
      <w:rPr>
        <w:rFonts w:ascii="Times New Roman" w:eastAsiaTheme="minorHAnsi" w:hAnsi="Times New Roman" w:hint="default"/>
        <w:b w:val="0"/>
        <w:sz w:val="24"/>
      </w:rPr>
    </w:lvl>
    <w:lvl w:ilvl="8">
      <w:start w:val="1"/>
      <w:numFmt w:val="decimal"/>
      <w:isLgl/>
      <w:lvlText w:val="%1.%2.%3.%4.%5.%6.%7.%8.%9."/>
      <w:lvlJc w:val="left"/>
      <w:pPr>
        <w:ind w:left="3240" w:hanging="2880"/>
      </w:pPr>
      <w:rPr>
        <w:rFonts w:ascii="Times New Roman" w:eastAsiaTheme="minorHAnsi" w:hAnsi="Times New Roman" w:hint="default"/>
        <w:b w:val="0"/>
        <w:sz w:val="24"/>
      </w:rPr>
    </w:lvl>
  </w:abstractNum>
  <w:abstractNum w:abstractNumId="1" w15:restartNumberingAfterBreak="0">
    <w:nsid w:val="60125D09"/>
    <w:multiLevelType w:val="multilevel"/>
    <w:tmpl w:val="EB7EFD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1705419">
    <w:abstractNumId w:val="1"/>
  </w:num>
  <w:num w:numId="2" w16cid:durableId="540940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ED6"/>
    <w:rsid w:val="000A298A"/>
    <w:rsid w:val="001745FD"/>
    <w:rsid w:val="001A281C"/>
    <w:rsid w:val="0047649D"/>
    <w:rsid w:val="00570E81"/>
    <w:rsid w:val="00574E0B"/>
    <w:rsid w:val="00650E09"/>
    <w:rsid w:val="006F3ED6"/>
    <w:rsid w:val="00782317"/>
    <w:rsid w:val="00862AE1"/>
    <w:rsid w:val="00946D7D"/>
    <w:rsid w:val="00AE3506"/>
    <w:rsid w:val="00B45225"/>
    <w:rsid w:val="00C2618F"/>
    <w:rsid w:val="00C8558F"/>
    <w:rsid w:val="00EE4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D2B2"/>
  <w15:chartTrackingRefBased/>
  <w15:docId w15:val="{EFFBAFD2-556A-4B85-A80A-C8F5DFB9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F3E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F3E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F3ED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F3ED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F3ED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F3E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F3E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F3E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F3E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3ED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F3ED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F3ED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F3ED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F3ED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F3E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F3ED6"/>
    <w:rPr>
      <w:rFonts w:eastAsiaTheme="majorEastAsia" w:cstheme="majorBidi"/>
      <w:color w:val="595959" w:themeColor="text1" w:themeTint="A6"/>
    </w:rPr>
  </w:style>
  <w:style w:type="character" w:customStyle="1" w:styleId="80">
    <w:name w:val="Заголовок 8 Знак"/>
    <w:basedOn w:val="a0"/>
    <w:link w:val="8"/>
    <w:uiPriority w:val="9"/>
    <w:semiHidden/>
    <w:rsid w:val="006F3E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F3ED6"/>
    <w:rPr>
      <w:rFonts w:eastAsiaTheme="majorEastAsia" w:cstheme="majorBidi"/>
      <w:color w:val="272727" w:themeColor="text1" w:themeTint="D8"/>
    </w:rPr>
  </w:style>
  <w:style w:type="paragraph" w:styleId="a3">
    <w:name w:val="Title"/>
    <w:basedOn w:val="a"/>
    <w:next w:val="a"/>
    <w:link w:val="a4"/>
    <w:uiPriority w:val="10"/>
    <w:qFormat/>
    <w:rsid w:val="006F3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F3E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3ED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F3E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F3ED6"/>
    <w:pPr>
      <w:spacing w:before="160"/>
      <w:jc w:val="center"/>
    </w:pPr>
    <w:rPr>
      <w:i/>
      <w:iCs/>
      <w:color w:val="404040" w:themeColor="text1" w:themeTint="BF"/>
    </w:rPr>
  </w:style>
  <w:style w:type="character" w:customStyle="1" w:styleId="22">
    <w:name w:val="Цитата 2 Знак"/>
    <w:basedOn w:val="a0"/>
    <w:link w:val="21"/>
    <w:uiPriority w:val="29"/>
    <w:rsid w:val="006F3ED6"/>
    <w:rPr>
      <w:i/>
      <w:iCs/>
      <w:color w:val="404040" w:themeColor="text1" w:themeTint="BF"/>
    </w:rPr>
  </w:style>
  <w:style w:type="paragraph" w:styleId="a7">
    <w:name w:val="List Paragraph"/>
    <w:basedOn w:val="a"/>
    <w:uiPriority w:val="34"/>
    <w:qFormat/>
    <w:rsid w:val="006F3ED6"/>
    <w:pPr>
      <w:ind w:left="720"/>
      <w:contextualSpacing/>
    </w:pPr>
  </w:style>
  <w:style w:type="character" w:styleId="a8">
    <w:name w:val="Intense Emphasis"/>
    <w:basedOn w:val="a0"/>
    <w:uiPriority w:val="21"/>
    <w:qFormat/>
    <w:rsid w:val="006F3ED6"/>
    <w:rPr>
      <w:i/>
      <w:iCs/>
      <w:color w:val="2F5496" w:themeColor="accent1" w:themeShade="BF"/>
    </w:rPr>
  </w:style>
  <w:style w:type="paragraph" w:styleId="a9">
    <w:name w:val="Intense Quote"/>
    <w:basedOn w:val="a"/>
    <w:next w:val="a"/>
    <w:link w:val="aa"/>
    <w:uiPriority w:val="30"/>
    <w:qFormat/>
    <w:rsid w:val="006F3E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F3ED6"/>
    <w:rPr>
      <w:i/>
      <w:iCs/>
      <w:color w:val="2F5496" w:themeColor="accent1" w:themeShade="BF"/>
    </w:rPr>
  </w:style>
  <w:style w:type="character" w:styleId="ab">
    <w:name w:val="Intense Reference"/>
    <w:basedOn w:val="a0"/>
    <w:uiPriority w:val="32"/>
    <w:qFormat/>
    <w:rsid w:val="006F3ED6"/>
    <w:rPr>
      <w:b/>
      <w:bCs/>
      <w:smallCaps/>
      <w:color w:val="2F5496" w:themeColor="accent1" w:themeShade="BF"/>
      <w:spacing w:val="5"/>
    </w:rPr>
  </w:style>
  <w:style w:type="paragraph" w:customStyle="1" w:styleId="s3">
    <w:name w:val="s3"/>
    <w:basedOn w:val="a"/>
    <w:rsid w:val="00B4522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c">
    <w:name w:val="Strong"/>
    <w:basedOn w:val="a0"/>
    <w:uiPriority w:val="22"/>
    <w:qFormat/>
    <w:rsid w:val="00B45225"/>
    <w:rPr>
      <w:b/>
      <w:bCs/>
    </w:rPr>
  </w:style>
  <w:style w:type="character" w:styleId="ad">
    <w:name w:val="Hyperlink"/>
    <w:basedOn w:val="a0"/>
    <w:uiPriority w:val="99"/>
    <w:unhideWhenUsed/>
    <w:rsid w:val="00B45225"/>
    <w:rPr>
      <w:color w:val="0000FF"/>
      <w:u w:val="single"/>
    </w:rPr>
  </w:style>
  <w:style w:type="character" w:styleId="ae">
    <w:name w:val="Unresolved Mention"/>
    <w:basedOn w:val="a0"/>
    <w:uiPriority w:val="99"/>
    <w:semiHidden/>
    <w:unhideWhenUsed/>
    <w:rsid w:val="00476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alat@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a.latysheva@nrcii.ru" TargetMode="External"/><Relationship Id="rId5" Type="http://schemas.openxmlformats.org/officeDocument/2006/relationships/hyperlink" Target="mailto:raaci@mbkgrou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11</Pages>
  <Words>4608</Words>
  <Characters>26272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Зобова Карина Валерьевна</dc:creator>
  <cp:keywords/>
  <dc:description/>
  <cp:lastModifiedBy>Зобова Карина Валерьевна</cp:lastModifiedBy>
  <cp:revision>6</cp:revision>
  <dcterms:created xsi:type="dcterms:W3CDTF">2026-10-14T07:32:00Z</dcterms:created>
  <dcterms:modified xsi:type="dcterms:W3CDTF">2026-10-14T12:15:00Z</dcterms:modified>
</cp:coreProperties>
</file>